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60F" w:rsidRPr="00EA1073" w:rsidRDefault="00E9760F">
      <w:pPr>
        <w:pStyle w:val="Standard"/>
        <w:pageBreakBefore/>
        <w:ind w:firstLine="709"/>
        <w:jc w:val="center"/>
        <w:rPr>
          <w:rStyle w:val="10"/>
          <w:b/>
          <w:bCs/>
          <w:sz w:val="28"/>
          <w:szCs w:val="28"/>
          <w:u w:val="single"/>
          <w:lang w:val="ro-RO"/>
        </w:rPr>
      </w:pPr>
      <w:r w:rsidRPr="00EA1073">
        <w:rPr>
          <w:b/>
          <w:bCs/>
          <w:sz w:val="28"/>
          <w:szCs w:val="28"/>
          <w:lang w:val="ro-RO"/>
        </w:rPr>
        <w:t>PROCES VERBAL</w:t>
      </w:r>
    </w:p>
    <w:p w:rsidR="00E9760F" w:rsidRPr="00EA1073" w:rsidRDefault="002A4E45">
      <w:pPr>
        <w:pStyle w:val="Standard"/>
        <w:ind w:firstLine="709"/>
        <w:jc w:val="center"/>
        <w:rPr>
          <w:b/>
          <w:bCs/>
          <w:i/>
          <w:iCs/>
          <w:sz w:val="28"/>
          <w:szCs w:val="28"/>
          <w:lang w:val="ro-RO"/>
        </w:rPr>
      </w:pPr>
      <w:r>
        <w:rPr>
          <w:rStyle w:val="10"/>
          <w:b/>
          <w:bCs/>
          <w:sz w:val="28"/>
          <w:szCs w:val="28"/>
          <w:u w:val="single"/>
          <w:lang w:val="ro-RO"/>
        </w:rPr>
        <w:t>Nr. 22</w:t>
      </w:r>
      <w:r w:rsidR="00EE12EB">
        <w:rPr>
          <w:rStyle w:val="10"/>
          <w:b/>
          <w:bCs/>
          <w:sz w:val="28"/>
          <w:szCs w:val="28"/>
          <w:u w:val="single"/>
          <w:lang w:val="ro-RO"/>
        </w:rPr>
        <w:t xml:space="preserve"> din </w:t>
      </w:r>
      <w:r>
        <w:rPr>
          <w:rStyle w:val="10"/>
          <w:b/>
          <w:bCs/>
          <w:sz w:val="28"/>
          <w:szCs w:val="28"/>
          <w:u w:val="single"/>
          <w:lang w:val="ro-RO"/>
        </w:rPr>
        <w:t>05</w:t>
      </w:r>
      <w:r w:rsidR="00614D0B" w:rsidRPr="00EA1073">
        <w:rPr>
          <w:rStyle w:val="10"/>
          <w:b/>
          <w:bCs/>
          <w:sz w:val="28"/>
          <w:szCs w:val="28"/>
          <w:u w:val="single"/>
          <w:lang w:val="ro-RO"/>
        </w:rPr>
        <w:t>.0</w:t>
      </w:r>
      <w:r>
        <w:rPr>
          <w:rStyle w:val="10"/>
          <w:b/>
          <w:bCs/>
          <w:sz w:val="28"/>
          <w:szCs w:val="28"/>
          <w:u w:val="single"/>
          <w:lang w:val="ro-RO"/>
        </w:rPr>
        <w:t>8</w:t>
      </w:r>
      <w:r w:rsidR="00E9760F" w:rsidRPr="00EA1073">
        <w:rPr>
          <w:rStyle w:val="10"/>
          <w:b/>
          <w:bCs/>
          <w:sz w:val="28"/>
          <w:szCs w:val="28"/>
          <w:u w:val="single"/>
          <w:lang w:val="ro-RO"/>
        </w:rPr>
        <w:t>.2016</w:t>
      </w:r>
    </w:p>
    <w:p w:rsidR="00E9760F" w:rsidRPr="00EA1073" w:rsidRDefault="00E9760F">
      <w:pPr>
        <w:pStyle w:val="Standard"/>
        <w:ind w:firstLine="709"/>
        <w:jc w:val="center"/>
        <w:rPr>
          <w:b/>
          <w:bCs/>
          <w:sz w:val="28"/>
          <w:szCs w:val="28"/>
          <w:lang w:val="ro-RO"/>
        </w:rPr>
      </w:pPr>
      <w:r w:rsidRPr="00EA1073">
        <w:rPr>
          <w:b/>
          <w:bCs/>
          <w:i/>
          <w:iCs/>
          <w:sz w:val="28"/>
          <w:szCs w:val="28"/>
          <w:lang w:val="ro-RO"/>
        </w:rPr>
        <w:t>al ședinței Consiliului de Observatori al Instituției Publice Naționale a Audiovizualului Compania „Teleradio-Moldova”</w:t>
      </w:r>
    </w:p>
    <w:p w:rsidR="00E9760F" w:rsidRPr="00EA1073" w:rsidRDefault="00E9760F">
      <w:pPr>
        <w:pStyle w:val="Standard"/>
        <w:ind w:firstLine="709"/>
        <w:jc w:val="center"/>
        <w:rPr>
          <w:b/>
          <w:bCs/>
          <w:sz w:val="28"/>
          <w:szCs w:val="28"/>
          <w:lang w:val="ro-RO"/>
        </w:rPr>
      </w:pPr>
    </w:p>
    <w:p w:rsidR="00E9760F" w:rsidRPr="00EA1073" w:rsidRDefault="00E9760F">
      <w:pPr>
        <w:pStyle w:val="Standard"/>
        <w:ind w:firstLine="709"/>
        <w:jc w:val="center"/>
        <w:rPr>
          <w:rStyle w:val="10"/>
          <w:b/>
          <w:bCs/>
          <w:i/>
          <w:iCs/>
          <w:sz w:val="28"/>
          <w:szCs w:val="28"/>
          <w:lang w:val="ro-RO"/>
        </w:rPr>
      </w:pPr>
      <w:r w:rsidRPr="00EA1073">
        <w:rPr>
          <w:b/>
          <w:bCs/>
          <w:sz w:val="28"/>
          <w:szCs w:val="28"/>
          <w:lang w:val="ro-RO"/>
        </w:rPr>
        <w:t>Au fost prezenți</w:t>
      </w:r>
    </w:p>
    <w:p w:rsidR="00E9760F" w:rsidRPr="00EA1073" w:rsidRDefault="00E9760F">
      <w:pPr>
        <w:pStyle w:val="Standard"/>
        <w:ind w:firstLine="709"/>
        <w:jc w:val="center"/>
        <w:rPr>
          <w:b/>
          <w:bCs/>
          <w:sz w:val="28"/>
          <w:szCs w:val="28"/>
          <w:lang w:val="ro-RO"/>
        </w:rPr>
      </w:pPr>
      <w:r w:rsidRPr="00EA1073">
        <w:rPr>
          <w:rStyle w:val="10"/>
          <w:b/>
          <w:bCs/>
          <w:i/>
          <w:iCs/>
          <w:sz w:val="28"/>
          <w:szCs w:val="28"/>
          <w:lang w:val="ro-RO"/>
        </w:rPr>
        <w:t>membrii Consiliului de Observatori</w:t>
      </w:r>
      <w:r w:rsidR="00CC5082" w:rsidRPr="00EA1073">
        <w:rPr>
          <w:rStyle w:val="10"/>
          <w:b/>
          <w:bCs/>
          <w:sz w:val="28"/>
          <w:szCs w:val="28"/>
          <w:lang w:val="ro-RO"/>
        </w:rPr>
        <w:t xml:space="preserve">: DELEU Doina, </w:t>
      </w:r>
      <w:r w:rsidRPr="00EA1073">
        <w:rPr>
          <w:rStyle w:val="10"/>
          <w:b/>
          <w:bCs/>
          <w:sz w:val="28"/>
          <w:szCs w:val="28"/>
          <w:lang w:val="ro-RO"/>
        </w:rPr>
        <w:t xml:space="preserve">ȚAPEȘ Vitalie, VASILACHE Ludmila, </w:t>
      </w:r>
      <w:r w:rsidR="006F13EB" w:rsidRPr="00EA1073">
        <w:rPr>
          <w:rStyle w:val="10"/>
          <w:b/>
          <w:bCs/>
          <w:sz w:val="28"/>
          <w:szCs w:val="28"/>
          <w:lang w:val="ro-RO"/>
        </w:rPr>
        <w:t xml:space="preserve">SPĂTARU Nicolae, </w:t>
      </w:r>
      <w:r w:rsidR="00124CF5">
        <w:rPr>
          <w:rStyle w:val="10"/>
          <w:b/>
          <w:bCs/>
          <w:sz w:val="28"/>
          <w:szCs w:val="28"/>
          <w:lang w:val="ro-RO"/>
        </w:rPr>
        <w:t xml:space="preserve">GUREZ </w:t>
      </w:r>
      <w:proofErr w:type="spellStart"/>
      <w:r w:rsidR="00124CF5">
        <w:rPr>
          <w:rStyle w:val="10"/>
          <w:b/>
          <w:bCs/>
          <w:sz w:val="28"/>
          <w:szCs w:val="28"/>
          <w:lang w:val="ro-RO"/>
        </w:rPr>
        <w:t>Lilia</w:t>
      </w:r>
      <w:proofErr w:type="spellEnd"/>
      <w:r w:rsidR="00614D0B" w:rsidRPr="00EA1073">
        <w:rPr>
          <w:rStyle w:val="10"/>
          <w:b/>
          <w:bCs/>
          <w:sz w:val="28"/>
          <w:szCs w:val="28"/>
          <w:lang w:val="ro-RO"/>
        </w:rPr>
        <w:t>,</w:t>
      </w:r>
      <w:r w:rsidR="006F13EB" w:rsidRPr="00EA1073">
        <w:rPr>
          <w:rStyle w:val="10"/>
          <w:b/>
          <w:bCs/>
          <w:sz w:val="28"/>
          <w:szCs w:val="28"/>
          <w:lang w:val="ro-RO"/>
        </w:rPr>
        <w:t xml:space="preserve"> </w:t>
      </w:r>
      <w:r w:rsidR="000D1883">
        <w:rPr>
          <w:rStyle w:val="10"/>
          <w:b/>
          <w:bCs/>
          <w:sz w:val="28"/>
          <w:szCs w:val="28"/>
          <w:lang w:val="ro-RO"/>
        </w:rPr>
        <w:t>NISTOR Stela, GROZAVU Pe</w:t>
      </w:r>
      <w:r w:rsidR="00CF2929">
        <w:rPr>
          <w:rStyle w:val="10"/>
          <w:b/>
          <w:bCs/>
          <w:sz w:val="28"/>
          <w:szCs w:val="28"/>
          <w:lang w:val="ro-RO"/>
        </w:rPr>
        <w:t>t</w:t>
      </w:r>
      <w:r w:rsidR="000D1883">
        <w:rPr>
          <w:rStyle w:val="10"/>
          <w:b/>
          <w:bCs/>
          <w:sz w:val="28"/>
          <w:szCs w:val="28"/>
          <w:lang w:val="ro-RO"/>
        </w:rPr>
        <w:t>ru</w:t>
      </w:r>
      <w:r w:rsidR="00614D0B" w:rsidRPr="00EA1073">
        <w:rPr>
          <w:rStyle w:val="10"/>
          <w:b/>
          <w:bCs/>
          <w:sz w:val="28"/>
          <w:szCs w:val="28"/>
          <w:lang w:val="ro-RO"/>
        </w:rPr>
        <w:t>, CĂLUGĂRU Larisa</w:t>
      </w:r>
      <w:r w:rsidR="00C21978">
        <w:rPr>
          <w:rStyle w:val="10"/>
          <w:b/>
          <w:bCs/>
          <w:sz w:val="28"/>
          <w:szCs w:val="28"/>
          <w:lang w:val="ro-RO"/>
        </w:rPr>
        <w:t xml:space="preserve">, ȚURCAN Marina </w:t>
      </w:r>
    </w:p>
    <w:p w:rsidR="00E9760F" w:rsidRPr="00EA1073" w:rsidRDefault="00E9760F">
      <w:pPr>
        <w:pStyle w:val="Standard"/>
        <w:ind w:firstLine="709"/>
        <w:jc w:val="both"/>
        <w:rPr>
          <w:b/>
          <w:bCs/>
          <w:sz w:val="28"/>
          <w:szCs w:val="28"/>
          <w:lang w:val="ro-RO"/>
        </w:rPr>
      </w:pPr>
    </w:p>
    <w:p w:rsidR="00084879" w:rsidRPr="00DB4547" w:rsidRDefault="00E9760F" w:rsidP="00DB4547">
      <w:pPr>
        <w:pStyle w:val="Standard"/>
        <w:ind w:firstLine="709"/>
        <w:jc w:val="both"/>
        <w:rPr>
          <w:sz w:val="28"/>
          <w:szCs w:val="28"/>
          <w:lang w:val="ro-RO"/>
        </w:rPr>
      </w:pPr>
      <w:r w:rsidRPr="00EA1073">
        <w:rPr>
          <w:b/>
          <w:bCs/>
          <w:sz w:val="28"/>
          <w:szCs w:val="28"/>
          <w:lang w:val="ro-RO"/>
        </w:rPr>
        <w:t>Invitați:</w:t>
      </w:r>
    </w:p>
    <w:p w:rsidR="00CF2929" w:rsidRDefault="00CF2929">
      <w:pPr>
        <w:ind w:firstLine="709"/>
        <w:jc w:val="both"/>
        <w:rPr>
          <w:sz w:val="28"/>
          <w:szCs w:val="28"/>
          <w:lang w:val="ro-RO"/>
        </w:rPr>
      </w:pPr>
      <w:r>
        <w:rPr>
          <w:sz w:val="28"/>
          <w:szCs w:val="28"/>
          <w:lang w:val="ro-RO"/>
        </w:rPr>
        <w:t>Olga Bordeianu,președintele Companiei IPNA”Teleradio</w:t>
      </w:r>
      <w:r w:rsidR="003466AE">
        <w:rPr>
          <w:sz w:val="28"/>
          <w:szCs w:val="28"/>
          <w:lang w:val="ro-RO"/>
        </w:rPr>
        <w:t>-Moldova”</w:t>
      </w:r>
    </w:p>
    <w:p w:rsidR="00AB0A14" w:rsidRPr="00E44972" w:rsidRDefault="00E44972">
      <w:pPr>
        <w:ind w:firstLine="709"/>
        <w:jc w:val="both"/>
        <w:rPr>
          <w:sz w:val="28"/>
          <w:szCs w:val="28"/>
          <w:lang w:val="ro-RO"/>
        </w:rPr>
      </w:pPr>
      <w:r w:rsidRPr="00E44972">
        <w:rPr>
          <w:sz w:val="28"/>
          <w:szCs w:val="28"/>
          <w:lang w:val="ro-RO"/>
        </w:rPr>
        <w:t>Mi</w:t>
      </w:r>
      <w:r w:rsidR="00F928DB">
        <w:rPr>
          <w:sz w:val="28"/>
          <w:szCs w:val="28"/>
          <w:lang w:val="ro-RO"/>
        </w:rPr>
        <w:t>rcea Surdu – director Moldova 1</w:t>
      </w:r>
      <w:r w:rsidR="00F928DB">
        <w:rPr>
          <w:rStyle w:val="10"/>
          <w:spacing w:val="-6"/>
          <w:sz w:val="28"/>
          <w:szCs w:val="28"/>
          <w:lang w:val="ro-RO"/>
        </w:rPr>
        <w:t>.</w:t>
      </w:r>
    </w:p>
    <w:p w:rsidR="004F7B69" w:rsidRDefault="004F7B69" w:rsidP="004F7B69">
      <w:pPr>
        <w:ind w:firstLine="709"/>
        <w:jc w:val="both"/>
        <w:rPr>
          <w:sz w:val="28"/>
          <w:szCs w:val="28"/>
          <w:lang w:val="ro-RO"/>
        </w:rPr>
      </w:pPr>
      <w:r>
        <w:rPr>
          <w:sz w:val="28"/>
          <w:szCs w:val="28"/>
          <w:lang w:val="ro-RO"/>
        </w:rPr>
        <w:t xml:space="preserve">Victor </w:t>
      </w:r>
      <w:proofErr w:type="spellStart"/>
      <w:r>
        <w:rPr>
          <w:sz w:val="28"/>
          <w:szCs w:val="28"/>
          <w:lang w:val="ro-RO"/>
        </w:rPr>
        <w:t>Buțu</w:t>
      </w:r>
      <w:proofErr w:type="spellEnd"/>
      <w:r>
        <w:rPr>
          <w:sz w:val="28"/>
          <w:szCs w:val="28"/>
          <w:lang w:val="ro-RO"/>
        </w:rPr>
        <w:t xml:space="preserve"> - șef serviciul juridic </w:t>
      </w:r>
      <w:r w:rsidRPr="001505B4">
        <w:rPr>
          <w:sz w:val="28"/>
          <w:szCs w:val="28"/>
          <w:lang w:val="ro-RO"/>
        </w:rPr>
        <w:t>IPNA ”Teleradio-Moldova”</w:t>
      </w:r>
    </w:p>
    <w:p w:rsidR="001505B4" w:rsidRPr="001505B4" w:rsidRDefault="003466AE" w:rsidP="001505B4">
      <w:pPr>
        <w:ind w:firstLine="709"/>
        <w:jc w:val="both"/>
        <w:rPr>
          <w:sz w:val="28"/>
          <w:szCs w:val="28"/>
          <w:lang w:val="ro-RO"/>
        </w:rPr>
      </w:pPr>
      <w:r>
        <w:rPr>
          <w:sz w:val="28"/>
          <w:szCs w:val="28"/>
          <w:lang w:val="ro-RO"/>
        </w:rPr>
        <w:t>Șefi de direcții și colaboratori ai Companiei</w:t>
      </w:r>
    </w:p>
    <w:p w:rsidR="001505B4" w:rsidRPr="001505B4" w:rsidRDefault="001505B4">
      <w:pPr>
        <w:ind w:firstLine="709"/>
        <w:jc w:val="both"/>
        <w:rPr>
          <w:sz w:val="28"/>
          <w:szCs w:val="28"/>
          <w:lang w:val="ro-RO"/>
        </w:rPr>
      </w:pPr>
    </w:p>
    <w:p w:rsidR="00E9760F" w:rsidRPr="00EA1073" w:rsidRDefault="00E9760F">
      <w:pPr>
        <w:ind w:firstLine="709"/>
        <w:jc w:val="both"/>
        <w:rPr>
          <w:rStyle w:val="10"/>
          <w:b/>
          <w:bCs/>
          <w:sz w:val="28"/>
          <w:szCs w:val="28"/>
          <w:lang w:val="ro-RO"/>
        </w:rPr>
      </w:pPr>
      <w:r w:rsidRPr="001505B4">
        <w:rPr>
          <w:rStyle w:val="10"/>
          <w:sz w:val="28"/>
          <w:szCs w:val="28"/>
          <w:lang w:val="ro-RO"/>
        </w:rPr>
        <w:t>Preşedintele</w:t>
      </w:r>
      <w:r w:rsidRPr="00EA1073">
        <w:rPr>
          <w:rStyle w:val="10"/>
          <w:sz w:val="28"/>
          <w:szCs w:val="28"/>
          <w:lang w:val="ro-RO"/>
        </w:rPr>
        <w:t xml:space="preserve"> </w:t>
      </w:r>
      <w:r w:rsidRPr="00EA1073">
        <w:rPr>
          <w:rStyle w:val="10"/>
          <w:spacing w:val="-7"/>
          <w:sz w:val="28"/>
          <w:szCs w:val="28"/>
          <w:lang w:val="ro-RO"/>
        </w:rPr>
        <w:t xml:space="preserve">Consiliului de Observatori al IPNA </w:t>
      </w:r>
      <w:r w:rsidRPr="00EA1073">
        <w:rPr>
          <w:rStyle w:val="10"/>
          <w:spacing w:val="-6"/>
          <w:sz w:val="28"/>
          <w:szCs w:val="28"/>
          <w:lang w:val="ro-RO"/>
        </w:rPr>
        <w:t>Compania „Teleradio-Moldova”</w:t>
      </w:r>
      <w:r w:rsidRPr="00EA1073">
        <w:rPr>
          <w:rStyle w:val="10"/>
          <w:sz w:val="28"/>
          <w:szCs w:val="28"/>
          <w:lang w:val="ro-RO"/>
        </w:rPr>
        <w:t xml:space="preserve"> a constatat, conform pct. 16 din </w:t>
      </w:r>
      <w:r w:rsidRPr="00EA1073">
        <w:rPr>
          <w:rStyle w:val="10"/>
          <w:i/>
          <w:iCs/>
          <w:sz w:val="28"/>
          <w:szCs w:val="28"/>
          <w:lang w:val="ro-RO"/>
        </w:rPr>
        <w:t>Regulamentul CO</w:t>
      </w:r>
      <w:r w:rsidR="0002400B" w:rsidRPr="00EA1073">
        <w:rPr>
          <w:rStyle w:val="10"/>
          <w:sz w:val="28"/>
          <w:szCs w:val="28"/>
          <w:lang w:val="ro-RO"/>
        </w:rPr>
        <w:t xml:space="preserve">, </w:t>
      </w:r>
      <w:r w:rsidRPr="00EA1073">
        <w:rPr>
          <w:rStyle w:val="10"/>
          <w:sz w:val="28"/>
          <w:szCs w:val="28"/>
          <w:lang w:val="ro-RO"/>
        </w:rPr>
        <w:t>ca fiind deliber</w:t>
      </w:r>
      <w:r w:rsidR="00EF0DEC">
        <w:rPr>
          <w:rStyle w:val="10"/>
          <w:sz w:val="28"/>
          <w:szCs w:val="28"/>
          <w:lang w:val="ro-RO"/>
        </w:rPr>
        <w:t xml:space="preserve">ativă şedinţa CO cu prezenţa a </w:t>
      </w:r>
      <w:r w:rsidR="00C21978">
        <w:rPr>
          <w:rStyle w:val="10"/>
          <w:sz w:val="28"/>
          <w:szCs w:val="28"/>
          <w:lang w:val="ro-RO"/>
        </w:rPr>
        <w:t>7</w:t>
      </w:r>
      <w:r w:rsidRPr="00EA1073">
        <w:rPr>
          <w:rStyle w:val="10"/>
          <w:sz w:val="28"/>
          <w:szCs w:val="28"/>
          <w:lang w:val="ro-RO"/>
        </w:rPr>
        <w:t xml:space="preserve"> membri CO, </w:t>
      </w:r>
      <w:proofErr w:type="spellStart"/>
      <w:r w:rsidR="00775F10" w:rsidRPr="00EA1073">
        <w:rPr>
          <w:rStyle w:val="10"/>
          <w:sz w:val="28"/>
          <w:szCs w:val="28"/>
          <w:lang w:val="ro-RO"/>
        </w:rPr>
        <w:t>d</w:t>
      </w:r>
      <w:r w:rsidR="00C21978">
        <w:rPr>
          <w:rStyle w:val="10"/>
          <w:sz w:val="28"/>
          <w:szCs w:val="28"/>
          <w:lang w:val="ro-RO"/>
        </w:rPr>
        <w:t>nul</w:t>
      </w:r>
      <w:proofErr w:type="spellEnd"/>
      <w:r w:rsidR="00C21978">
        <w:rPr>
          <w:rStyle w:val="10"/>
          <w:sz w:val="28"/>
          <w:szCs w:val="28"/>
          <w:lang w:val="ro-RO"/>
        </w:rPr>
        <w:t xml:space="preserve"> Grozavu și dna Nistor au anunțat că întârzie</w:t>
      </w:r>
      <w:r w:rsidR="00B64D83">
        <w:rPr>
          <w:rStyle w:val="10"/>
          <w:sz w:val="28"/>
          <w:szCs w:val="28"/>
          <w:lang w:val="ro-RO"/>
        </w:rPr>
        <w:t>,</w:t>
      </w:r>
      <w:r w:rsidR="003466AE">
        <w:rPr>
          <w:rStyle w:val="10"/>
          <w:sz w:val="28"/>
          <w:szCs w:val="28"/>
          <w:lang w:val="ro-RO"/>
        </w:rPr>
        <w:t xml:space="preserve"> </w:t>
      </w:r>
      <w:r w:rsidR="005D4CEF">
        <w:rPr>
          <w:rStyle w:val="10"/>
          <w:sz w:val="28"/>
          <w:szCs w:val="28"/>
          <w:lang w:val="ro-RO"/>
        </w:rPr>
        <w:t xml:space="preserve">prin urmare a </w:t>
      </w:r>
      <w:r w:rsidRPr="00EA1073">
        <w:rPr>
          <w:rStyle w:val="10"/>
          <w:sz w:val="28"/>
          <w:szCs w:val="28"/>
          <w:lang w:val="ro-RO"/>
        </w:rPr>
        <w:t>propus începerea şedinţei CO.</w:t>
      </w:r>
      <w:r w:rsidR="005A5D46">
        <w:rPr>
          <w:rStyle w:val="10"/>
          <w:sz w:val="28"/>
          <w:szCs w:val="28"/>
          <w:lang w:val="ro-RO"/>
        </w:rPr>
        <w:t xml:space="preserve"> </w:t>
      </w:r>
    </w:p>
    <w:p w:rsidR="00AB0A14" w:rsidRDefault="00E9760F" w:rsidP="00AB0A14">
      <w:pPr>
        <w:pStyle w:val="MediumGrid21"/>
        <w:ind w:firstLine="709"/>
        <w:jc w:val="both"/>
        <w:rPr>
          <w:rStyle w:val="10"/>
          <w:b/>
          <w:bCs/>
          <w:sz w:val="28"/>
          <w:szCs w:val="28"/>
          <w:lang w:val="ro-RO"/>
        </w:rPr>
      </w:pPr>
      <w:r w:rsidRPr="00EA1073">
        <w:rPr>
          <w:rStyle w:val="10"/>
          <w:b/>
          <w:bCs/>
          <w:sz w:val="28"/>
          <w:szCs w:val="28"/>
          <w:lang w:val="ro-RO"/>
        </w:rPr>
        <w:t>S-a votat începere</w:t>
      </w:r>
      <w:r w:rsidR="00755AFE">
        <w:rPr>
          <w:rStyle w:val="10"/>
          <w:b/>
          <w:bCs/>
          <w:sz w:val="28"/>
          <w:szCs w:val="28"/>
          <w:lang w:val="ro-RO"/>
        </w:rPr>
        <w:t>a şe</w:t>
      </w:r>
      <w:r w:rsidR="002A4E45">
        <w:rPr>
          <w:rStyle w:val="10"/>
          <w:b/>
          <w:bCs/>
          <w:sz w:val="28"/>
          <w:szCs w:val="28"/>
          <w:lang w:val="ro-RO"/>
        </w:rPr>
        <w:t>dinţei, ora 14:</w:t>
      </w:r>
      <w:r w:rsidR="005A5D46">
        <w:rPr>
          <w:rStyle w:val="10"/>
          <w:b/>
          <w:bCs/>
          <w:sz w:val="28"/>
          <w:szCs w:val="28"/>
          <w:lang w:val="ro-RO"/>
        </w:rPr>
        <w:t>1</w:t>
      </w:r>
      <w:r w:rsidR="00755AFE">
        <w:rPr>
          <w:rStyle w:val="10"/>
          <w:b/>
          <w:bCs/>
          <w:sz w:val="28"/>
          <w:szCs w:val="28"/>
          <w:lang w:val="ro-RO"/>
        </w:rPr>
        <w:t>0</w:t>
      </w:r>
      <w:r w:rsidR="00614D0B" w:rsidRPr="00EA1073">
        <w:rPr>
          <w:rStyle w:val="10"/>
          <w:b/>
          <w:bCs/>
          <w:sz w:val="28"/>
          <w:szCs w:val="28"/>
          <w:lang w:val="ro-RO"/>
        </w:rPr>
        <w:t xml:space="preserve">: </w:t>
      </w:r>
      <w:r w:rsidR="00D93361">
        <w:rPr>
          <w:rStyle w:val="10"/>
          <w:b/>
          <w:bCs/>
          <w:sz w:val="28"/>
          <w:szCs w:val="28"/>
          <w:lang w:val="ro-RO"/>
        </w:rPr>
        <w:t xml:space="preserve">„PRO” – </w:t>
      </w:r>
      <w:r w:rsidR="00C21978">
        <w:rPr>
          <w:rStyle w:val="10"/>
          <w:b/>
          <w:bCs/>
          <w:sz w:val="28"/>
          <w:szCs w:val="28"/>
          <w:lang w:val="ro-RO"/>
        </w:rPr>
        <w:t>7</w:t>
      </w:r>
      <w:r w:rsidRPr="00EA1073">
        <w:rPr>
          <w:rStyle w:val="10"/>
          <w:b/>
          <w:bCs/>
          <w:sz w:val="28"/>
          <w:szCs w:val="28"/>
          <w:lang w:val="ro-RO"/>
        </w:rPr>
        <w:t xml:space="preserve"> voturi  (</w:t>
      </w:r>
      <w:r w:rsidR="000D1883" w:rsidRPr="000D1883">
        <w:rPr>
          <w:rStyle w:val="20"/>
          <w:b/>
          <w:bCs/>
          <w:sz w:val="28"/>
          <w:szCs w:val="28"/>
          <w:lang w:val="ro-RO"/>
        </w:rPr>
        <w:t>D</w:t>
      </w:r>
      <w:r w:rsidR="00D93361">
        <w:rPr>
          <w:rStyle w:val="20"/>
          <w:b/>
          <w:bCs/>
          <w:sz w:val="28"/>
          <w:szCs w:val="28"/>
          <w:lang w:val="ro-RO"/>
        </w:rPr>
        <w:t xml:space="preserve">.Deleu; L.Vasilache; </w:t>
      </w:r>
      <w:proofErr w:type="spellStart"/>
      <w:r w:rsidR="000D1883" w:rsidRPr="000D1883">
        <w:rPr>
          <w:rStyle w:val="20"/>
          <w:b/>
          <w:bCs/>
          <w:sz w:val="28"/>
          <w:szCs w:val="28"/>
          <w:lang w:val="ro-RO"/>
        </w:rPr>
        <w:t>V.Țapeș</w:t>
      </w:r>
      <w:proofErr w:type="spellEnd"/>
      <w:r w:rsidR="000D1883" w:rsidRPr="000D1883">
        <w:rPr>
          <w:rStyle w:val="20"/>
          <w:b/>
          <w:bCs/>
          <w:sz w:val="28"/>
          <w:szCs w:val="28"/>
          <w:lang w:val="ro-RO"/>
        </w:rPr>
        <w:t xml:space="preserve">; </w:t>
      </w:r>
      <w:proofErr w:type="spellStart"/>
      <w:r w:rsidR="00C21978">
        <w:rPr>
          <w:rStyle w:val="20"/>
          <w:b/>
          <w:bCs/>
          <w:sz w:val="28"/>
          <w:szCs w:val="28"/>
          <w:lang w:val="ro-RO"/>
        </w:rPr>
        <w:t>M.Țurcan</w:t>
      </w:r>
      <w:proofErr w:type="spellEnd"/>
      <w:r w:rsidR="00C21978">
        <w:rPr>
          <w:rStyle w:val="20"/>
          <w:b/>
          <w:bCs/>
          <w:sz w:val="28"/>
          <w:szCs w:val="28"/>
          <w:lang w:val="ro-RO"/>
        </w:rPr>
        <w:t xml:space="preserve">; </w:t>
      </w:r>
      <w:r w:rsidR="000D1883" w:rsidRPr="000D1883">
        <w:rPr>
          <w:rStyle w:val="20"/>
          <w:b/>
          <w:bCs/>
          <w:sz w:val="28"/>
          <w:szCs w:val="28"/>
          <w:lang w:val="ro-RO"/>
        </w:rPr>
        <w:t>L.Călugăru;</w:t>
      </w:r>
      <w:proofErr w:type="spellStart"/>
      <w:r w:rsidR="004F7B69">
        <w:rPr>
          <w:rStyle w:val="20"/>
          <w:b/>
          <w:bCs/>
          <w:sz w:val="28"/>
          <w:szCs w:val="28"/>
          <w:lang w:val="ro-RO"/>
        </w:rPr>
        <w:t>L.Gurez</w:t>
      </w:r>
      <w:proofErr w:type="spellEnd"/>
      <w:r w:rsidR="000D1883" w:rsidRPr="000D1883">
        <w:rPr>
          <w:rStyle w:val="20"/>
          <w:b/>
          <w:bCs/>
          <w:sz w:val="28"/>
          <w:szCs w:val="28"/>
          <w:lang w:val="ro-RO"/>
        </w:rPr>
        <w:t>;</w:t>
      </w:r>
      <w:r w:rsidR="001505B4">
        <w:rPr>
          <w:rStyle w:val="20"/>
          <w:b/>
          <w:bCs/>
          <w:sz w:val="28"/>
          <w:szCs w:val="28"/>
          <w:lang w:val="ro-RO"/>
        </w:rPr>
        <w:t xml:space="preserve"> N. Spătaru</w:t>
      </w:r>
      <w:r w:rsidR="00616BE1" w:rsidRPr="000D1883">
        <w:rPr>
          <w:rStyle w:val="10"/>
          <w:b/>
          <w:bCs/>
          <w:sz w:val="28"/>
          <w:szCs w:val="28"/>
          <w:lang w:val="ro-RO"/>
        </w:rPr>
        <w:t>)</w:t>
      </w:r>
    </w:p>
    <w:p w:rsidR="00AB0A14" w:rsidRDefault="00AB0A14" w:rsidP="00AB0A14">
      <w:pPr>
        <w:pStyle w:val="MediumGrid21"/>
        <w:ind w:firstLine="709"/>
        <w:jc w:val="both"/>
        <w:rPr>
          <w:rStyle w:val="10"/>
          <w:b/>
          <w:bCs/>
          <w:sz w:val="28"/>
          <w:szCs w:val="28"/>
          <w:lang w:val="ro-RO"/>
        </w:rPr>
      </w:pPr>
    </w:p>
    <w:p w:rsidR="006F1F01" w:rsidRPr="006F1F01" w:rsidRDefault="009343C0" w:rsidP="006F1F01">
      <w:pPr>
        <w:ind w:firstLine="709"/>
        <w:jc w:val="both"/>
        <w:rPr>
          <w:rStyle w:val="10"/>
          <w:rFonts w:cs="Times New Roman"/>
          <w:i/>
          <w:iCs/>
          <w:sz w:val="28"/>
          <w:szCs w:val="28"/>
          <w:lang w:val="ro-RO"/>
        </w:rPr>
      </w:pPr>
      <w:r w:rsidRPr="00EA1073">
        <w:rPr>
          <w:rStyle w:val="10"/>
          <w:sz w:val="28"/>
          <w:szCs w:val="28"/>
          <w:lang w:val="ro-RO"/>
        </w:rPr>
        <w:t xml:space="preserve">Preşedintele </w:t>
      </w:r>
      <w:r w:rsidRPr="00EA1073">
        <w:rPr>
          <w:rStyle w:val="10"/>
          <w:spacing w:val="-7"/>
          <w:sz w:val="28"/>
          <w:szCs w:val="28"/>
          <w:lang w:val="ro-RO"/>
        </w:rPr>
        <w:t xml:space="preserve">Consiliului de Observatori al IPNA </w:t>
      </w:r>
      <w:r w:rsidRPr="00EA1073">
        <w:rPr>
          <w:rStyle w:val="10"/>
          <w:spacing w:val="-6"/>
          <w:sz w:val="28"/>
          <w:szCs w:val="28"/>
          <w:lang w:val="ro-RO"/>
        </w:rPr>
        <w:t>Compania „Teleradio-Moldova”</w:t>
      </w:r>
      <w:r>
        <w:rPr>
          <w:rStyle w:val="10"/>
          <w:sz w:val="28"/>
          <w:szCs w:val="28"/>
          <w:lang w:val="ro-RO"/>
        </w:rPr>
        <w:t xml:space="preserve"> </w:t>
      </w:r>
      <w:r w:rsidR="00A36E64">
        <w:rPr>
          <w:rStyle w:val="10"/>
          <w:sz w:val="28"/>
          <w:szCs w:val="28"/>
          <w:lang w:val="ro-RO"/>
        </w:rPr>
        <w:t>citit Ordinea d</w:t>
      </w:r>
      <w:r w:rsidR="005A5D46">
        <w:rPr>
          <w:rStyle w:val="10"/>
          <w:sz w:val="28"/>
          <w:szCs w:val="28"/>
          <w:lang w:val="ro-RO"/>
        </w:rPr>
        <w:t>e zi care a fost plasată pe web</w:t>
      </w:r>
      <w:r w:rsidR="006F1F01" w:rsidRPr="006F1F01">
        <w:rPr>
          <w:rStyle w:val="10"/>
          <w:bCs/>
          <w:sz w:val="28"/>
          <w:szCs w:val="28"/>
          <w:lang w:val="ro-RO"/>
        </w:rPr>
        <w:t>:</w:t>
      </w:r>
    </w:p>
    <w:p w:rsidR="005A5D46" w:rsidRPr="00D26E3B" w:rsidRDefault="005A5D46" w:rsidP="005A5D46">
      <w:pPr>
        <w:pStyle w:val="Standard"/>
        <w:ind w:firstLine="709"/>
        <w:jc w:val="both"/>
        <w:rPr>
          <w:i/>
          <w:sz w:val="28"/>
          <w:szCs w:val="28"/>
          <w:lang w:val="ro-RO"/>
        </w:rPr>
      </w:pPr>
      <w:r w:rsidRPr="00D26E3B">
        <w:rPr>
          <w:i/>
          <w:sz w:val="28"/>
          <w:szCs w:val="28"/>
          <w:lang w:val="ro-RO"/>
        </w:rPr>
        <w:t>1.Examinarea petițiilor parvenite la Consiliul de Observatori al IPNA Compania „Teleradio-Moldova”.</w:t>
      </w:r>
    </w:p>
    <w:p w:rsidR="005A5D46" w:rsidRDefault="005A5D46" w:rsidP="005A5D46">
      <w:pPr>
        <w:pStyle w:val="Standard"/>
        <w:ind w:firstLine="709"/>
        <w:jc w:val="both"/>
        <w:rPr>
          <w:i/>
          <w:sz w:val="28"/>
          <w:szCs w:val="28"/>
          <w:lang w:val="fr-BE"/>
        </w:rPr>
      </w:pPr>
      <w:r>
        <w:rPr>
          <w:i/>
          <w:sz w:val="28"/>
          <w:szCs w:val="28"/>
          <w:lang w:val="fr-BE"/>
        </w:rPr>
        <w:t>2.</w:t>
      </w:r>
      <w:r w:rsidRPr="00FA435F">
        <w:rPr>
          <w:i/>
          <w:sz w:val="28"/>
          <w:szCs w:val="28"/>
          <w:lang w:val="fr-BE"/>
        </w:rPr>
        <w:t>Raportul departamentului Multimedia pentru 6 luni ale 2016.</w:t>
      </w:r>
    </w:p>
    <w:p w:rsidR="005A5D46" w:rsidRPr="005A5D46" w:rsidRDefault="005A5D46" w:rsidP="005A5D46">
      <w:pPr>
        <w:pStyle w:val="Standard"/>
        <w:ind w:firstLine="709"/>
        <w:jc w:val="both"/>
        <w:rPr>
          <w:i/>
          <w:sz w:val="28"/>
          <w:szCs w:val="28"/>
          <w:lang w:val="en-US"/>
        </w:rPr>
      </w:pPr>
      <w:r w:rsidRPr="005A5D46">
        <w:rPr>
          <w:i/>
          <w:sz w:val="28"/>
          <w:szCs w:val="28"/>
          <w:lang w:val="en-US"/>
        </w:rPr>
        <w:t xml:space="preserve">3. </w:t>
      </w:r>
      <w:proofErr w:type="spellStart"/>
      <w:r w:rsidRPr="005A5D46">
        <w:rPr>
          <w:i/>
          <w:sz w:val="28"/>
          <w:szCs w:val="28"/>
          <w:lang w:val="en-US"/>
        </w:rPr>
        <w:t>Randamentul</w:t>
      </w:r>
      <w:proofErr w:type="spellEnd"/>
      <w:r w:rsidRPr="005A5D46">
        <w:rPr>
          <w:i/>
          <w:sz w:val="28"/>
          <w:szCs w:val="28"/>
          <w:lang w:val="en-US"/>
        </w:rPr>
        <w:t xml:space="preserve"> </w:t>
      </w:r>
      <w:proofErr w:type="spellStart"/>
      <w:r w:rsidRPr="005A5D46">
        <w:rPr>
          <w:i/>
          <w:sz w:val="28"/>
          <w:szCs w:val="28"/>
          <w:lang w:val="en-US"/>
        </w:rPr>
        <w:t>activității</w:t>
      </w:r>
      <w:proofErr w:type="spellEnd"/>
      <w:r w:rsidRPr="005A5D46">
        <w:rPr>
          <w:i/>
          <w:sz w:val="28"/>
          <w:szCs w:val="28"/>
          <w:lang w:val="en-US"/>
        </w:rPr>
        <w:t xml:space="preserve"> </w:t>
      </w:r>
      <w:proofErr w:type="spellStart"/>
      <w:r w:rsidRPr="005A5D46">
        <w:rPr>
          <w:i/>
          <w:sz w:val="28"/>
          <w:szCs w:val="28"/>
          <w:lang w:val="en-US"/>
        </w:rPr>
        <w:t>consilierilor</w:t>
      </w:r>
      <w:proofErr w:type="spellEnd"/>
      <w:r w:rsidRPr="005A5D46">
        <w:rPr>
          <w:i/>
          <w:sz w:val="28"/>
          <w:szCs w:val="28"/>
          <w:lang w:val="en-US"/>
        </w:rPr>
        <w:t xml:space="preserve"> </w:t>
      </w:r>
      <w:proofErr w:type="spellStart"/>
      <w:r w:rsidRPr="005A5D46">
        <w:rPr>
          <w:i/>
          <w:sz w:val="28"/>
          <w:szCs w:val="28"/>
          <w:lang w:val="en-US"/>
        </w:rPr>
        <w:t>președintei</w:t>
      </w:r>
      <w:proofErr w:type="spellEnd"/>
      <w:r w:rsidRPr="005A5D46">
        <w:rPr>
          <w:i/>
          <w:sz w:val="28"/>
          <w:szCs w:val="28"/>
          <w:lang w:val="en-US"/>
        </w:rPr>
        <w:t xml:space="preserve"> IPNA </w:t>
      </w:r>
      <w:proofErr w:type="spellStart"/>
      <w:r w:rsidRPr="005A5D46">
        <w:rPr>
          <w:i/>
          <w:sz w:val="28"/>
          <w:szCs w:val="28"/>
          <w:lang w:val="en-US"/>
        </w:rPr>
        <w:t>Compania</w:t>
      </w:r>
      <w:proofErr w:type="spellEnd"/>
      <w:r w:rsidRPr="005A5D46">
        <w:rPr>
          <w:i/>
          <w:sz w:val="28"/>
          <w:szCs w:val="28"/>
          <w:lang w:val="en-US"/>
        </w:rPr>
        <w:t xml:space="preserve"> „Teleradio-Moldova”.</w:t>
      </w:r>
    </w:p>
    <w:p w:rsidR="006F1F01" w:rsidRPr="00EA1073" w:rsidRDefault="006F1F01" w:rsidP="006F1F01">
      <w:pPr>
        <w:keepNext/>
        <w:ind w:firstLine="709"/>
        <w:jc w:val="both"/>
        <w:rPr>
          <w:rStyle w:val="10"/>
          <w:b/>
          <w:bCs/>
          <w:sz w:val="28"/>
          <w:szCs w:val="28"/>
          <w:lang w:val="ro-RO"/>
        </w:rPr>
      </w:pPr>
      <w:r w:rsidRPr="00EA1073">
        <w:rPr>
          <w:b/>
          <w:bCs/>
          <w:sz w:val="28"/>
          <w:szCs w:val="28"/>
          <w:lang w:val="ro-RO"/>
        </w:rPr>
        <w:t>S-a votat:</w:t>
      </w:r>
    </w:p>
    <w:p w:rsidR="00A36E64" w:rsidRDefault="006F1F01" w:rsidP="006F1F01">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 xml:space="preserve">PRO” – </w:t>
      </w:r>
      <w:r w:rsidR="00C21978">
        <w:rPr>
          <w:rStyle w:val="10"/>
          <w:b/>
          <w:bCs/>
          <w:sz w:val="28"/>
          <w:szCs w:val="28"/>
          <w:lang w:val="ro-RO"/>
        </w:rPr>
        <w:t>7</w:t>
      </w:r>
      <w:r w:rsidR="00C21978" w:rsidRPr="00EA1073">
        <w:rPr>
          <w:rStyle w:val="10"/>
          <w:b/>
          <w:bCs/>
          <w:sz w:val="28"/>
          <w:szCs w:val="28"/>
          <w:lang w:val="ro-RO"/>
        </w:rPr>
        <w:t xml:space="preserve"> voturi  (</w:t>
      </w:r>
      <w:r w:rsidR="00C21978" w:rsidRPr="000D1883">
        <w:rPr>
          <w:rStyle w:val="20"/>
          <w:b/>
          <w:bCs/>
          <w:sz w:val="28"/>
          <w:szCs w:val="28"/>
          <w:lang w:val="ro-RO"/>
        </w:rPr>
        <w:t>D</w:t>
      </w:r>
      <w:r w:rsidR="00C21978">
        <w:rPr>
          <w:rStyle w:val="20"/>
          <w:b/>
          <w:bCs/>
          <w:sz w:val="28"/>
          <w:szCs w:val="28"/>
          <w:lang w:val="ro-RO"/>
        </w:rPr>
        <w:t xml:space="preserve">.Deleu; L.Vasilache; </w:t>
      </w:r>
      <w:proofErr w:type="spellStart"/>
      <w:r w:rsidR="00C21978" w:rsidRPr="000D1883">
        <w:rPr>
          <w:rStyle w:val="20"/>
          <w:b/>
          <w:bCs/>
          <w:sz w:val="28"/>
          <w:szCs w:val="28"/>
          <w:lang w:val="ro-RO"/>
        </w:rPr>
        <w:t>V.Țapeș</w:t>
      </w:r>
      <w:proofErr w:type="spellEnd"/>
      <w:r w:rsidR="00C21978" w:rsidRPr="000D1883">
        <w:rPr>
          <w:rStyle w:val="20"/>
          <w:b/>
          <w:bCs/>
          <w:sz w:val="28"/>
          <w:szCs w:val="28"/>
          <w:lang w:val="ro-RO"/>
        </w:rPr>
        <w:t xml:space="preserve">; </w:t>
      </w:r>
      <w:proofErr w:type="spellStart"/>
      <w:r w:rsidR="00C21978">
        <w:rPr>
          <w:rStyle w:val="20"/>
          <w:b/>
          <w:bCs/>
          <w:sz w:val="28"/>
          <w:szCs w:val="28"/>
          <w:lang w:val="ro-RO"/>
        </w:rPr>
        <w:t>M.Țurcan</w:t>
      </w:r>
      <w:proofErr w:type="spellEnd"/>
      <w:r w:rsidR="00C21978">
        <w:rPr>
          <w:rStyle w:val="20"/>
          <w:b/>
          <w:bCs/>
          <w:sz w:val="28"/>
          <w:szCs w:val="28"/>
          <w:lang w:val="ro-RO"/>
        </w:rPr>
        <w:t xml:space="preserve">; </w:t>
      </w:r>
      <w:r w:rsidR="00C21978" w:rsidRPr="000D1883">
        <w:rPr>
          <w:rStyle w:val="20"/>
          <w:b/>
          <w:bCs/>
          <w:sz w:val="28"/>
          <w:szCs w:val="28"/>
          <w:lang w:val="ro-RO"/>
        </w:rPr>
        <w:t>L.Călugăru;</w:t>
      </w:r>
      <w:proofErr w:type="spellStart"/>
      <w:r w:rsidR="00C21978">
        <w:rPr>
          <w:rStyle w:val="20"/>
          <w:b/>
          <w:bCs/>
          <w:sz w:val="28"/>
          <w:szCs w:val="28"/>
          <w:lang w:val="ro-RO"/>
        </w:rPr>
        <w:t>L.Gurez</w:t>
      </w:r>
      <w:proofErr w:type="spellEnd"/>
      <w:r w:rsidR="00C21978" w:rsidRPr="000D1883">
        <w:rPr>
          <w:rStyle w:val="20"/>
          <w:b/>
          <w:bCs/>
          <w:sz w:val="28"/>
          <w:szCs w:val="28"/>
          <w:lang w:val="ro-RO"/>
        </w:rPr>
        <w:t>;</w:t>
      </w:r>
      <w:r w:rsidR="00C21978">
        <w:rPr>
          <w:rStyle w:val="20"/>
          <w:b/>
          <w:bCs/>
          <w:sz w:val="28"/>
          <w:szCs w:val="28"/>
          <w:lang w:val="ro-RO"/>
        </w:rPr>
        <w:t xml:space="preserve"> N. Spătaru</w:t>
      </w:r>
      <w:r w:rsidR="00C21978" w:rsidRPr="000D1883">
        <w:rPr>
          <w:rStyle w:val="10"/>
          <w:b/>
          <w:bCs/>
          <w:sz w:val="28"/>
          <w:szCs w:val="28"/>
          <w:lang w:val="ro-RO"/>
        </w:rPr>
        <w:t>)</w:t>
      </w:r>
    </w:p>
    <w:p w:rsidR="005A5D46" w:rsidRDefault="00B540CF" w:rsidP="006A0995">
      <w:pPr>
        <w:pStyle w:val="Standard"/>
        <w:spacing w:line="240" w:lineRule="auto"/>
        <w:ind w:firstLine="709"/>
        <w:jc w:val="both"/>
        <w:textAlignment w:val="auto"/>
        <w:rPr>
          <w:rStyle w:val="10"/>
          <w:bCs/>
          <w:sz w:val="28"/>
          <w:szCs w:val="28"/>
          <w:lang w:val="ro-RO"/>
        </w:rPr>
      </w:pPr>
      <w:r>
        <w:rPr>
          <w:rStyle w:val="10"/>
          <w:bCs/>
          <w:sz w:val="28"/>
          <w:szCs w:val="28"/>
          <w:lang w:val="ro-RO"/>
        </w:rPr>
        <w:t>Dna Vasilache a menționat necesitatea alegerii secretarului ședinței. Dna Deleu a menționat că se descurcă singura</w:t>
      </w:r>
      <w:r w:rsidR="005D4CEF">
        <w:rPr>
          <w:rStyle w:val="10"/>
          <w:bCs/>
          <w:sz w:val="28"/>
          <w:szCs w:val="28"/>
          <w:lang w:val="ro-RO"/>
        </w:rPr>
        <w:t>,</w:t>
      </w:r>
      <w:r>
        <w:rPr>
          <w:rStyle w:val="10"/>
          <w:bCs/>
          <w:sz w:val="28"/>
          <w:szCs w:val="28"/>
          <w:lang w:val="ro-RO"/>
        </w:rPr>
        <w:t xml:space="preserve"> nu are </w:t>
      </w:r>
      <w:r w:rsidR="005D4CEF">
        <w:rPr>
          <w:rStyle w:val="10"/>
          <w:bCs/>
          <w:sz w:val="28"/>
          <w:szCs w:val="28"/>
          <w:lang w:val="ro-RO"/>
        </w:rPr>
        <w:t xml:space="preserve">nevoie de secretar, căci oricum de fiecare dată a scris și semnat toate hotărârile CO, astfel a mai citat pct. 43 din Regulamentul CO, că ține de competența Președintelui </w:t>
      </w:r>
      <w:r w:rsidR="005D4CEF" w:rsidRPr="00EA1073">
        <w:rPr>
          <w:rStyle w:val="10"/>
          <w:spacing w:val="-7"/>
          <w:sz w:val="28"/>
          <w:szCs w:val="28"/>
          <w:lang w:val="ro-RO"/>
        </w:rPr>
        <w:t xml:space="preserve">Consiliului de Observatori al IPNA </w:t>
      </w:r>
      <w:r w:rsidR="005D4CEF" w:rsidRPr="00EA1073">
        <w:rPr>
          <w:rStyle w:val="10"/>
          <w:spacing w:val="-6"/>
          <w:sz w:val="28"/>
          <w:szCs w:val="28"/>
          <w:lang w:val="ro-RO"/>
        </w:rPr>
        <w:t>Compania „Teleradio-Moldova”</w:t>
      </w:r>
      <w:r w:rsidR="005D4CEF">
        <w:rPr>
          <w:rStyle w:val="10"/>
          <w:spacing w:val="-6"/>
          <w:sz w:val="28"/>
          <w:szCs w:val="28"/>
          <w:lang w:val="ro-RO"/>
        </w:rPr>
        <w:t xml:space="preserve"> semnarea hotărârilor CO și a altor acte, iar </w:t>
      </w:r>
      <w:r w:rsidR="005D4CEF">
        <w:rPr>
          <w:rStyle w:val="10"/>
          <w:bCs/>
          <w:sz w:val="28"/>
          <w:szCs w:val="28"/>
          <w:lang w:val="ro-RO"/>
        </w:rPr>
        <w:t>Secretarul, conform pct. 44 lit. b) ”</w:t>
      </w:r>
      <w:r>
        <w:rPr>
          <w:rStyle w:val="10"/>
          <w:bCs/>
          <w:sz w:val="28"/>
          <w:szCs w:val="28"/>
          <w:lang w:val="ro-RO"/>
        </w:rPr>
        <w:t>semnea</w:t>
      </w:r>
      <w:r w:rsidR="00124CF5">
        <w:rPr>
          <w:rStyle w:val="10"/>
          <w:bCs/>
          <w:sz w:val="28"/>
          <w:szCs w:val="28"/>
          <w:lang w:val="ro-RO"/>
        </w:rPr>
        <w:t>z</w:t>
      </w:r>
      <w:r>
        <w:rPr>
          <w:rStyle w:val="10"/>
          <w:bCs/>
          <w:sz w:val="28"/>
          <w:szCs w:val="28"/>
          <w:lang w:val="ro-RO"/>
        </w:rPr>
        <w:t>ă, după caz, actele emise de CO</w:t>
      </w:r>
      <w:r w:rsidR="005D4CEF">
        <w:rPr>
          <w:rStyle w:val="10"/>
          <w:bCs/>
          <w:sz w:val="28"/>
          <w:szCs w:val="28"/>
          <w:lang w:val="ro-RO"/>
        </w:rPr>
        <w:t>”.</w:t>
      </w:r>
      <w:r>
        <w:rPr>
          <w:rStyle w:val="10"/>
          <w:bCs/>
          <w:sz w:val="28"/>
          <w:szCs w:val="28"/>
          <w:lang w:val="ro-RO"/>
        </w:rPr>
        <w:t xml:space="preserve"> </w:t>
      </w:r>
    </w:p>
    <w:p w:rsidR="005A5D46" w:rsidRDefault="005A5D46" w:rsidP="006A0995">
      <w:pPr>
        <w:pStyle w:val="Standard"/>
        <w:spacing w:line="240" w:lineRule="auto"/>
        <w:ind w:firstLine="709"/>
        <w:jc w:val="both"/>
        <w:textAlignment w:val="auto"/>
        <w:rPr>
          <w:rStyle w:val="10"/>
          <w:bCs/>
          <w:sz w:val="28"/>
          <w:szCs w:val="28"/>
          <w:lang w:val="ro-RO"/>
        </w:rPr>
      </w:pPr>
      <w:r>
        <w:rPr>
          <w:rStyle w:val="10"/>
          <w:bCs/>
          <w:sz w:val="28"/>
          <w:szCs w:val="28"/>
          <w:lang w:val="ro-RO"/>
        </w:rPr>
        <w:t>Dna Vasilache a solicitat votarea propunerii ei.</w:t>
      </w:r>
    </w:p>
    <w:p w:rsidR="005A5D46" w:rsidRPr="00EA1073" w:rsidRDefault="005A5D46" w:rsidP="005A5D46">
      <w:pPr>
        <w:keepNext/>
        <w:ind w:firstLine="709"/>
        <w:jc w:val="both"/>
        <w:rPr>
          <w:rStyle w:val="10"/>
          <w:b/>
          <w:bCs/>
          <w:sz w:val="28"/>
          <w:szCs w:val="28"/>
          <w:lang w:val="ro-RO"/>
        </w:rPr>
      </w:pPr>
      <w:r w:rsidRPr="00EA1073">
        <w:rPr>
          <w:b/>
          <w:bCs/>
          <w:sz w:val="28"/>
          <w:szCs w:val="28"/>
          <w:lang w:val="ro-RO"/>
        </w:rPr>
        <w:t>S-a votat:</w:t>
      </w:r>
    </w:p>
    <w:p w:rsidR="005A5D46" w:rsidRDefault="005A5D46" w:rsidP="005A5D4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3</w:t>
      </w:r>
      <w:r w:rsidRPr="00EA1073">
        <w:rPr>
          <w:rStyle w:val="10"/>
          <w:b/>
          <w:bCs/>
          <w:sz w:val="28"/>
          <w:szCs w:val="28"/>
          <w:lang w:val="ro-RO"/>
        </w:rPr>
        <w:t xml:space="preserve"> voturi  (</w:t>
      </w:r>
      <w:r>
        <w:rPr>
          <w:rStyle w:val="20"/>
          <w:b/>
          <w:bCs/>
          <w:sz w:val="28"/>
          <w:szCs w:val="28"/>
          <w:lang w:val="ro-RO"/>
        </w:rPr>
        <w:t xml:space="preserve">L.Vasilache; </w:t>
      </w:r>
      <w:r w:rsidRPr="000D1883">
        <w:rPr>
          <w:rStyle w:val="20"/>
          <w:b/>
          <w:bCs/>
          <w:sz w:val="28"/>
          <w:szCs w:val="28"/>
          <w:lang w:val="ro-RO"/>
        </w:rPr>
        <w:t>L.Călugăru;</w:t>
      </w:r>
      <w:r>
        <w:rPr>
          <w:rStyle w:val="20"/>
          <w:b/>
          <w:bCs/>
          <w:sz w:val="28"/>
          <w:szCs w:val="28"/>
          <w:lang w:val="ro-RO"/>
        </w:rPr>
        <w:t xml:space="preserve"> N. Spătaru</w:t>
      </w:r>
      <w:r w:rsidRPr="000D1883">
        <w:rPr>
          <w:rStyle w:val="10"/>
          <w:b/>
          <w:bCs/>
          <w:sz w:val="28"/>
          <w:szCs w:val="28"/>
          <w:lang w:val="ro-RO"/>
        </w:rPr>
        <w:t>)</w:t>
      </w:r>
    </w:p>
    <w:p w:rsidR="002962CF" w:rsidRDefault="002962CF" w:rsidP="005A5D46">
      <w:pPr>
        <w:pStyle w:val="MediumGrid21"/>
        <w:ind w:firstLine="709"/>
        <w:jc w:val="both"/>
        <w:rPr>
          <w:rStyle w:val="10"/>
          <w:b/>
          <w:bCs/>
          <w:sz w:val="28"/>
          <w:szCs w:val="28"/>
          <w:lang w:val="ro-RO"/>
        </w:rPr>
      </w:pPr>
      <w:r>
        <w:rPr>
          <w:rStyle w:val="10"/>
          <w:b/>
          <w:bCs/>
          <w:sz w:val="28"/>
          <w:szCs w:val="28"/>
          <w:lang w:val="ro-RO"/>
        </w:rPr>
        <w:t>Subiectul alegerii secretarului nu a fost adoptată.</w:t>
      </w:r>
    </w:p>
    <w:p w:rsidR="005A5D46" w:rsidRDefault="005A5D46" w:rsidP="006A0995">
      <w:pPr>
        <w:pStyle w:val="Standard"/>
        <w:spacing w:line="240" w:lineRule="auto"/>
        <w:ind w:firstLine="709"/>
        <w:jc w:val="both"/>
        <w:textAlignment w:val="auto"/>
        <w:rPr>
          <w:rStyle w:val="10"/>
          <w:bCs/>
          <w:sz w:val="28"/>
          <w:szCs w:val="28"/>
          <w:lang w:val="ro-RO"/>
        </w:rPr>
      </w:pPr>
    </w:p>
    <w:p w:rsidR="00CE3291" w:rsidRDefault="00CE3291" w:rsidP="006A0995">
      <w:pPr>
        <w:pStyle w:val="Standard"/>
        <w:spacing w:line="240" w:lineRule="auto"/>
        <w:ind w:firstLine="709"/>
        <w:jc w:val="both"/>
        <w:textAlignment w:val="auto"/>
        <w:rPr>
          <w:rStyle w:val="10"/>
          <w:bCs/>
          <w:sz w:val="28"/>
          <w:szCs w:val="28"/>
          <w:lang w:val="ro-RO"/>
        </w:rPr>
      </w:pPr>
    </w:p>
    <w:p w:rsidR="00CE3291" w:rsidRDefault="00CE3291" w:rsidP="006A0995">
      <w:pPr>
        <w:pStyle w:val="Standard"/>
        <w:spacing w:line="240" w:lineRule="auto"/>
        <w:ind w:firstLine="709"/>
        <w:jc w:val="both"/>
        <w:textAlignment w:val="auto"/>
        <w:rPr>
          <w:rStyle w:val="10"/>
          <w:bCs/>
          <w:sz w:val="28"/>
          <w:szCs w:val="28"/>
          <w:lang w:val="ro-RO"/>
        </w:rPr>
      </w:pPr>
      <w:proofErr w:type="spellStart"/>
      <w:r>
        <w:rPr>
          <w:rStyle w:val="10"/>
          <w:bCs/>
          <w:sz w:val="28"/>
          <w:szCs w:val="28"/>
          <w:lang w:val="ro-RO"/>
        </w:rPr>
        <w:lastRenderedPageBreak/>
        <w:t>Dnul</w:t>
      </w:r>
      <w:proofErr w:type="spellEnd"/>
      <w:r>
        <w:rPr>
          <w:rStyle w:val="10"/>
          <w:bCs/>
          <w:sz w:val="28"/>
          <w:szCs w:val="28"/>
          <w:lang w:val="ro-RO"/>
        </w:rPr>
        <w:t xml:space="preserve"> Grozavu </w:t>
      </w:r>
      <w:r w:rsidR="00D26E3B">
        <w:rPr>
          <w:rStyle w:val="10"/>
          <w:bCs/>
          <w:sz w:val="28"/>
          <w:szCs w:val="28"/>
          <w:lang w:val="ro-RO"/>
        </w:rPr>
        <w:t>ș</w:t>
      </w:r>
      <w:r>
        <w:rPr>
          <w:rStyle w:val="10"/>
          <w:bCs/>
          <w:sz w:val="28"/>
          <w:szCs w:val="28"/>
          <w:lang w:val="ro-RO"/>
        </w:rPr>
        <w:t>i dna Nistor au intrat la 14.20.</w:t>
      </w:r>
    </w:p>
    <w:p w:rsidR="00CE3291" w:rsidRDefault="00CE3291" w:rsidP="00CE3291">
      <w:pPr>
        <w:pStyle w:val="Standard"/>
        <w:spacing w:line="240" w:lineRule="auto"/>
        <w:ind w:firstLine="709"/>
        <w:jc w:val="both"/>
        <w:textAlignment w:val="auto"/>
        <w:rPr>
          <w:rStyle w:val="10"/>
          <w:bCs/>
          <w:sz w:val="28"/>
          <w:szCs w:val="28"/>
          <w:lang w:val="ro-RO"/>
        </w:rPr>
      </w:pPr>
      <w:r>
        <w:rPr>
          <w:rStyle w:val="10"/>
          <w:bCs/>
          <w:sz w:val="28"/>
          <w:szCs w:val="28"/>
          <w:lang w:val="ro-RO"/>
        </w:rPr>
        <w:t xml:space="preserve">Dna Vasilache și dna Călugăru au solicitat ca și ceilalți membri să se expună asupra necesității alegerii secretarului ședinței. Dna Deleu a explicat că se descurcă de una singura, că nu are nevoie de secretar, căci oricum de fiecare dată a scris și semnat toate hotărârile CO, astfel a mai citat odată pct. 43 din Regulamentul CO, că ține de competența Președintelui </w:t>
      </w:r>
      <w:r w:rsidRPr="00EA1073">
        <w:rPr>
          <w:rStyle w:val="10"/>
          <w:spacing w:val="-7"/>
          <w:sz w:val="28"/>
          <w:szCs w:val="28"/>
          <w:lang w:val="ro-RO"/>
        </w:rPr>
        <w:t xml:space="preserve">Consiliului de Observatori al IPNA </w:t>
      </w:r>
      <w:r w:rsidRPr="00EA1073">
        <w:rPr>
          <w:rStyle w:val="10"/>
          <w:spacing w:val="-6"/>
          <w:sz w:val="28"/>
          <w:szCs w:val="28"/>
          <w:lang w:val="ro-RO"/>
        </w:rPr>
        <w:t>Compania „Teleradio-Moldova”</w:t>
      </w:r>
      <w:r>
        <w:rPr>
          <w:rStyle w:val="10"/>
          <w:spacing w:val="-6"/>
          <w:sz w:val="28"/>
          <w:szCs w:val="28"/>
          <w:lang w:val="ro-RO"/>
        </w:rPr>
        <w:t xml:space="preserve"> semnarea hotărârilor CO și a altor acte, iar </w:t>
      </w:r>
      <w:r>
        <w:rPr>
          <w:rStyle w:val="10"/>
          <w:bCs/>
          <w:sz w:val="28"/>
          <w:szCs w:val="28"/>
          <w:lang w:val="ro-RO"/>
        </w:rPr>
        <w:t xml:space="preserve">Secretarul, conform pct. 44 lit. b) ”semnează, după caz, actele emise de CO”. </w:t>
      </w:r>
    </w:p>
    <w:p w:rsidR="00CE3291" w:rsidRDefault="00CE3291" w:rsidP="006A0995">
      <w:pPr>
        <w:pStyle w:val="Standard"/>
        <w:spacing w:line="240" w:lineRule="auto"/>
        <w:ind w:firstLine="709"/>
        <w:jc w:val="both"/>
        <w:textAlignment w:val="auto"/>
        <w:rPr>
          <w:rStyle w:val="10"/>
          <w:bCs/>
          <w:sz w:val="28"/>
          <w:szCs w:val="28"/>
          <w:lang w:val="ro-RO"/>
        </w:rPr>
      </w:pPr>
      <w:r>
        <w:rPr>
          <w:rStyle w:val="10"/>
          <w:bCs/>
          <w:sz w:val="28"/>
          <w:szCs w:val="28"/>
          <w:lang w:val="ro-RO"/>
        </w:rPr>
        <w:t xml:space="preserve">Dna </w:t>
      </w:r>
      <w:proofErr w:type="spellStart"/>
      <w:r>
        <w:rPr>
          <w:rStyle w:val="10"/>
          <w:bCs/>
          <w:sz w:val="28"/>
          <w:szCs w:val="28"/>
          <w:lang w:val="ro-RO"/>
        </w:rPr>
        <w:t>Gurez</w:t>
      </w:r>
      <w:proofErr w:type="spellEnd"/>
      <w:r>
        <w:rPr>
          <w:rStyle w:val="10"/>
          <w:bCs/>
          <w:sz w:val="28"/>
          <w:szCs w:val="28"/>
          <w:lang w:val="ro-RO"/>
        </w:rPr>
        <w:t xml:space="preserve"> a menționat că dacă în Regulamentul CO este specificat că ședințele CO sunt asistate de președinte și secretar, dar și precum a exercitat de mai bine de jumătate de an această funcție, a propus ca toți colegii pe rând să fie secretar al ședinței CO.</w:t>
      </w:r>
    </w:p>
    <w:p w:rsidR="00CE3291" w:rsidRDefault="00CE3291" w:rsidP="006A0995">
      <w:pPr>
        <w:pStyle w:val="Standard"/>
        <w:spacing w:line="240" w:lineRule="auto"/>
        <w:ind w:firstLine="709"/>
        <w:jc w:val="both"/>
        <w:textAlignment w:val="auto"/>
        <w:rPr>
          <w:rStyle w:val="10"/>
          <w:bCs/>
          <w:sz w:val="28"/>
          <w:szCs w:val="28"/>
          <w:lang w:val="ro-RO"/>
        </w:rPr>
      </w:pPr>
      <w:r>
        <w:rPr>
          <w:rStyle w:val="10"/>
          <w:bCs/>
          <w:sz w:val="28"/>
          <w:szCs w:val="28"/>
          <w:lang w:val="ro-RO"/>
        </w:rPr>
        <w:t xml:space="preserve">Dna Vasilache și dna Călugăru au susținut ideea, mai ales că </w:t>
      </w:r>
      <w:proofErr w:type="spellStart"/>
      <w:r>
        <w:rPr>
          <w:rStyle w:val="10"/>
          <w:bCs/>
          <w:sz w:val="28"/>
          <w:szCs w:val="28"/>
          <w:lang w:val="ro-RO"/>
        </w:rPr>
        <w:t>dnele</w:t>
      </w:r>
      <w:proofErr w:type="spellEnd"/>
      <w:r>
        <w:rPr>
          <w:rStyle w:val="10"/>
          <w:bCs/>
          <w:sz w:val="28"/>
          <w:szCs w:val="28"/>
          <w:lang w:val="ro-RO"/>
        </w:rPr>
        <w:t xml:space="preserve"> deja au fost secretarele ședințelor, de aceea au întrebat cine niciodată nu a fost secretar al ședințelor. Dna Deleu a menționat că niciodată nu au exercitat această funcție </w:t>
      </w:r>
      <w:proofErr w:type="spellStart"/>
      <w:r>
        <w:rPr>
          <w:rStyle w:val="10"/>
          <w:bCs/>
          <w:sz w:val="28"/>
          <w:szCs w:val="28"/>
          <w:lang w:val="ro-RO"/>
        </w:rPr>
        <w:t>dnii</w:t>
      </w:r>
      <w:proofErr w:type="spellEnd"/>
      <w:r>
        <w:rPr>
          <w:rStyle w:val="10"/>
          <w:bCs/>
          <w:sz w:val="28"/>
          <w:szCs w:val="28"/>
          <w:lang w:val="ro-RO"/>
        </w:rPr>
        <w:t xml:space="preserve"> </w:t>
      </w:r>
      <w:proofErr w:type="spellStart"/>
      <w:r>
        <w:rPr>
          <w:rStyle w:val="10"/>
          <w:bCs/>
          <w:sz w:val="28"/>
          <w:szCs w:val="28"/>
          <w:lang w:val="ro-RO"/>
        </w:rPr>
        <w:t>Țapeș</w:t>
      </w:r>
      <w:proofErr w:type="spellEnd"/>
      <w:r>
        <w:rPr>
          <w:rStyle w:val="10"/>
          <w:bCs/>
          <w:sz w:val="28"/>
          <w:szCs w:val="28"/>
          <w:lang w:val="ro-RO"/>
        </w:rPr>
        <w:t xml:space="preserve"> și Grozavu, dar si noii membri Spătaru și Țurcan.</w:t>
      </w:r>
    </w:p>
    <w:p w:rsidR="00CE3291" w:rsidRDefault="00CE3291" w:rsidP="006A0995">
      <w:pPr>
        <w:pStyle w:val="Standard"/>
        <w:spacing w:line="240" w:lineRule="auto"/>
        <w:ind w:firstLine="709"/>
        <w:jc w:val="both"/>
        <w:textAlignment w:val="auto"/>
        <w:rPr>
          <w:rStyle w:val="10"/>
          <w:bCs/>
          <w:sz w:val="28"/>
          <w:szCs w:val="28"/>
          <w:lang w:val="ro-RO"/>
        </w:rPr>
      </w:pPr>
      <w:r>
        <w:rPr>
          <w:rStyle w:val="10"/>
          <w:bCs/>
          <w:sz w:val="28"/>
          <w:szCs w:val="28"/>
          <w:lang w:val="ro-RO"/>
        </w:rPr>
        <w:t>Dna Vasilache și dna Călugăru au propus candidatura dlui Grozavu, care imediat a refuzat.</w:t>
      </w:r>
    </w:p>
    <w:p w:rsidR="00CE3291" w:rsidRDefault="00CE3291" w:rsidP="006A0995">
      <w:pPr>
        <w:pStyle w:val="Standard"/>
        <w:spacing w:line="240" w:lineRule="auto"/>
        <w:ind w:firstLine="709"/>
        <w:jc w:val="both"/>
        <w:textAlignment w:val="auto"/>
        <w:rPr>
          <w:rStyle w:val="10"/>
          <w:bCs/>
          <w:sz w:val="28"/>
          <w:szCs w:val="28"/>
          <w:lang w:val="ro-RO"/>
        </w:rPr>
      </w:pPr>
      <w:r>
        <w:rPr>
          <w:rStyle w:val="10"/>
          <w:bCs/>
          <w:sz w:val="28"/>
          <w:szCs w:val="28"/>
          <w:lang w:val="ro-RO"/>
        </w:rPr>
        <w:t>Dna Deleu a menționat că a prevăzut această situație de aceea nu are nevoie de prestația nimănui și se descurcă, mulțumind membrilor CO pentru insistență.</w:t>
      </w:r>
    </w:p>
    <w:p w:rsidR="00C55A9C" w:rsidRPr="00C55A9C" w:rsidRDefault="00B540CF" w:rsidP="006A0995">
      <w:pPr>
        <w:pStyle w:val="Standard"/>
        <w:spacing w:line="240" w:lineRule="auto"/>
        <w:ind w:firstLine="709"/>
        <w:jc w:val="both"/>
        <w:textAlignment w:val="auto"/>
        <w:rPr>
          <w:rStyle w:val="10"/>
          <w:bCs/>
          <w:sz w:val="28"/>
          <w:szCs w:val="28"/>
          <w:lang w:val="ro-RO"/>
        </w:rPr>
      </w:pPr>
      <w:r>
        <w:rPr>
          <w:rStyle w:val="10"/>
          <w:bCs/>
          <w:sz w:val="28"/>
          <w:szCs w:val="28"/>
          <w:lang w:val="ro-RO"/>
        </w:rPr>
        <w:t xml:space="preserve">Dna </w:t>
      </w:r>
      <w:r w:rsidR="005A5D46">
        <w:rPr>
          <w:rStyle w:val="10"/>
          <w:bCs/>
          <w:sz w:val="28"/>
          <w:szCs w:val="28"/>
          <w:lang w:val="ro-RO"/>
        </w:rPr>
        <w:t>Țurcan</w:t>
      </w:r>
      <w:r w:rsidR="00C55A9C" w:rsidRPr="00C55A9C">
        <w:rPr>
          <w:rStyle w:val="10"/>
          <w:bCs/>
          <w:sz w:val="28"/>
          <w:szCs w:val="28"/>
          <w:lang w:val="ro-RO"/>
        </w:rPr>
        <w:t xml:space="preserve"> </w:t>
      </w:r>
      <w:r w:rsidR="001A4F17">
        <w:rPr>
          <w:rStyle w:val="10"/>
          <w:bCs/>
          <w:sz w:val="28"/>
          <w:szCs w:val="28"/>
          <w:lang w:val="ro-RO"/>
        </w:rPr>
        <w:t>și-</w:t>
      </w:r>
      <w:r w:rsidR="00C55A9C" w:rsidRPr="00C55A9C">
        <w:rPr>
          <w:rStyle w:val="10"/>
          <w:bCs/>
          <w:sz w:val="28"/>
          <w:szCs w:val="28"/>
          <w:lang w:val="ro-RO"/>
        </w:rPr>
        <w:t xml:space="preserve">a propus </w:t>
      </w:r>
      <w:r w:rsidR="00C55A9C">
        <w:rPr>
          <w:rStyle w:val="10"/>
          <w:bCs/>
          <w:sz w:val="28"/>
          <w:szCs w:val="28"/>
          <w:lang w:val="ro-RO"/>
        </w:rPr>
        <w:t xml:space="preserve">candidatura </w:t>
      </w:r>
      <w:r w:rsidR="00A71DD0">
        <w:rPr>
          <w:rStyle w:val="10"/>
          <w:bCs/>
          <w:sz w:val="28"/>
          <w:szCs w:val="28"/>
          <w:lang w:val="ro-RO"/>
        </w:rPr>
        <w:t>proprie la funcția de Secretar al ș</w:t>
      </w:r>
      <w:r>
        <w:rPr>
          <w:rStyle w:val="10"/>
          <w:bCs/>
          <w:sz w:val="28"/>
          <w:szCs w:val="28"/>
          <w:lang w:val="ro-RO"/>
        </w:rPr>
        <w:t>edinței CO</w:t>
      </w:r>
      <w:r w:rsidR="00C55A9C">
        <w:rPr>
          <w:rStyle w:val="10"/>
          <w:bCs/>
          <w:sz w:val="28"/>
          <w:szCs w:val="28"/>
          <w:lang w:val="ro-RO"/>
        </w:rPr>
        <w:t>.</w:t>
      </w:r>
      <w:r>
        <w:rPr>
          <w:rStyle w:val="10"/>
          <w:bCs/>
          <w:sz w:val="28"/>
          <w:szCs w:val="28"/>
          <w:lang w:val="ro-RO"/>
        </w:rPr>
        <w:t xml:space="preserve"> </w:t>
      </w:r>
    </w:p>
    <w:p w:rsidR="00AE073B" w:rsidRPr="00EA1073" w:rsidRDefault="00AE073B" w:rsidP="00AE073B">
      <w:pPr>
        <w:keepNext/>
        <w:ind w:firstLine="709"/>
        <w:jc w:val="both"/>
        <w:rPr>
          <w:rStyle w:val="10"/>
          <w:b/>
          <w:bCs/>
          <w:sz w:val="28"/>
          <w:szCs w:val="28"/>
          <w:lang w:val="ro-RO"/>
        </w:rPr>
      </w:pPr>
      <w:r w:rsidRPr="00EA1073">
        <w:rPr>
          <w:b/>
          <w:bCs/>
          <w:sz w:val="28"/>
          <w:szCs w:val="28"/>
          <w:lang w:val="ro-RO"/>
        </w:rPr>
        <w:t>S-a votat:</w:t>
      </w:r>
    </w:p>
    <w:p w:rsidR="001A4F17" w:rsidRDefault="001A4F17" w:rsidP="001A4F17">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8</w:t>
      </w:r>
      <w:r w:rsidRPr="00EA1073">
        <w:rPr>
          <w:rStyle w:val="10"/>
          <w:b/>
          <w:bCs/>
          <w:sz w:val="28"/>
          <w:szCs w:val="28"/>
          <w:lang w:val="ro-RO"/>
        </w:rPr>
        <w:t xml:space="preserve"> voturi  (</w:t>
      </w:r>
      <w:r>
        <w:rPr>
          <w:rStyle w:val="20"/>
          <w:b/>
          <w:bCs/>
          <w:sz w:val="28"/>
          <w:szCs w:val="28"/>
          <w:lang w:val="ro-RO"/>
        </w:rPr>
        <w:t xml:space="preserve">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t>L.Gurez</w:t>
      </w:r>
      <w:proofErr w:type="spellEnd"/>
      <w:r w:rsidRPr="00A36E64">
        <w:rPr>
          <w:b/>
          <w:sz w:val="28"/>
          <w:szCs w:val="28"/>
          <w:lang w:val="ro-RO"/>
        </w:rPr>
        <w:t>;</w:t>
      </w:r>
      <w:r w:rsidRPr="000D1883">
        <w:rPr>
          <w:rStyle w:val="20"/>
          <w:b/>
          <w:bCs/>
          <w:sz w:val="28"/>
          <w:szCs w:val="28"/>
          <w:lang w:val="ro-RO"/>
        </w:rPr>
        <w:t xml:space="preserve"> </w:t>
      </w:r>
      <w:proofErr w:type="spellStart"/>
      <w:r w:rsidRPr="000D1883">
        <w:rPr>
          <w:rStyle w:val="20"/>
          <w:b/>
          <w:bCs/>
          <w:sz w:val="28"/>
          <w:szCs w:val="28"/>
          <w:lang w:val="ro-RO"/>
        </w:rPr>
        <w:t>P.Grozavu</w:t>
      </w:r>
      <w:proofErr w:type="spellEnd"/>
      <w:r>
        <w:rPr>
          <w:rStyle w:val="20"/>
          <w:b/>
          <w:bCs/>
          <w:sz w:val="28"/>
          <w:szCs w:val="28"/>
          <w:lang w:val="ro-RO"/>
        </w:rPr>
        <w:t xml:space="preserve">; </w:t>
      </w:r>
      <w:proofErr w:type="spellStart"/>
      <w:r>
        <w:rPr>
          <w:rStyle w:val="20"/>
          <w:b/>
          <w:bCs/>
          <w:sz w:val="28"/>
          <w:szCs w:val="28"/>
          <w:lang w:val="ro-RO"/>
        </w:rPr>
        <w:t>M.Țurcan</w:t>
      </w:r>
      <w:proofErr w:type="spellEnd"/>
      <w:r>
        <w:rPr>
          <w:rStyle w:val="20"/>
          <w:b/>
          <w:bCs/>
          <w:sz w:val="28"/>
          <w:szCs w:val="28"/>
          <w:lang w:val="ro-RO"/>
        </w:rPr>
        <w:t>; N.Spătaru</w:t>
      </w:r>
      <w:r w:rsidRPr="00EA1073">
        <w:rPr>
          <w:rStyle w:val="10"/>
          <w:b/>
          <w:bCs/>
          <w:sz w:val="28"/>
          <w:szCs w:val="28"/>
          <w:lang w:val="ro-RO"/>
        </w:rPr>
        <w:t>)</w:t>
      </w:r>
      <w:r w:rsidRPr="001A4F17">
        <w:rPr>
          <w:rStyle w:val="20"/>
          <w:b/>
          <w:bCs/>
          <w:sz w:val="28"/>
          <w:szCs w:val="28"/>
          <w:lang w:val="ro-RO"/>
        </w:rPr>
        <w:t xml:space="preserve"> </w:t>
      </w:r>
      <w:r>
        <w:rPr>
          <w:rStyle w:val="20"/>
          <w:b/>
          <w:bCs/>
          <w:sz w:val="28"/>
          <w:szCs w:val="28"/>
          <w:lang w:val="ro-RO"/>
        </w:rPr>
        <w:t>”CONTRA” - 1 vot (</w:t>
      </w:r>
      <w:r w:rsidRPr="000D1883">
        <w:rPr>
          <w:rStyle w:val="20"/>
          <w:b/>
          <w:bCs/>
          <w:sz w:val="28"/>
          <w:szCs w:val="28"/>
          <w:lang w:val="ro-RO"/>
        </w:rPr>
        <w:t>D</w:t>
      </w:r>
      <w:r>
        <w:rPr>
          <w:rStyle w:val="20"/>
          <w:b/>
          <w:bCs/>
          <w:sz w:val="28"/>
          <w:szCs w:val="28"/>
          <w:lang w:val="ro-RO"/>
        </w:rPr>
        <w:t>.Deleu)</w:t>
      </w:r>
    </w:p>
    <w:p w:rsidR="005F4410" w:rsidRDefault="005F4410" w:rsidP="00C21978">
      <w:pPr>
        <w:pStyle w:val="MediumGrid21"/>
        <w:ind w:firstLine="709"/>
        <w:jc w:val="both"/>
        <w:rPr>
          <w:rStyle w:val="10"/>
          <w:b/>
          <w:bCs/>
          <w:sz w:val="28"/>
          <w:szCs w:val="28"/>
          <w:lang w:val="ro-RO"/>
        </w:rPr>
      </w:pPr>
    </w:p>
    <w:p w:rsidR="009C27CA" w:rsidRPr="00395884" w:rsidRDefault="006116C2" w:rsidP="00395884">
      <w:pPr>
        <w:pStyle w:val="Standard"/>
        <w:ind w:firstLine="709"/>
        <w:jc w:val="both"/>
        <w:rPr>
          <w:i/>
          <w:sz w:val="28"/>
          <w:szCs w:val="28"/>
          <w:lang w:val="ro-RO"/>
        </w:rPr>
      </w:pPr>
      <w:r w:rsidRPr="00EA1073">
        <w:rPr>
          <w:rStyle w:val="10"/>
          <w:b/>
          <w:bCs/>
          <w:sz w:val="28"/>
          <w:szCs w:val="28"/>
          <w:lang w:val="ro-RO"/>
        </w:rPr>
        <w:t>Subiectul Nr. 1</w:t>
      </w:r>
      <w:r>
        <w:rPr>
          <w:rStyle w:val="10"/>
          <w:b/>
          <w:bCs/>
          <w:sz w:val="28"/>
          <w:szCs w:val="28"/>
          <w:lang w:val="ro-RO"/>
        </w:rPr>
        <w:t xml:space="preserve"> - </w:t>
      </w:r>
      <w:r w:rsidR="00395884" w:rsidRPr="00395884">
        <w:rPr>
          <w:i/>
          <w:sz w:val="28"/>
          <w:szCs w:val="28"/>
          <w:lang w:val="ro-RO"/>
        </w:rPr>
        <w:t>Examinarea petițiilor parvenite la Consiliul de Observatori al IPNA Compania „Teleradio-Moldova”.</w:t>
      </w:r>
    </w:p>
    <w:p w:rsidR="00395884" w:rsidRPr="00FB4B35" w:rsidRDefault="009C27CA" w:rsidP="00395884">
      <w:pPr>
        <w:keepNext/>
        <w:ind w:firstLine="709"/>
        <w:jc w:val="both"/>
        <w:rPr>
          <w:sz w:val="28"/>
          <w:szCs w:val="28"/>
          <w:lang w:val="ro-RO"/>
        </w:rPr>
      </w:pPr>
      <w:r w:rsidRPr="00390FEC">
        <w:rPr>
          <w:rStyle w:val="10"/>
          <w:spacing w:val="-6"/>
          <w:sz w:val="28"/>
          <w:szCs w:val="28"/>
          <w:lang w:val="ro-RO"/>
        </w:rPr>
        <w:t xml:space="preserve">Președintele </w:t>
      </w:r>
      <w:r w:rsidR="00395884">
        <w:rPr>
          <w:rStyle w:val="10"/>
          <w:spacing w:val="-6"/>
          <w:sz w:val="28"/>
          <w:szCs w:val="28"/>
          <w:lang w:val="ro-RO"/>
        </w:rPr>
        <w:t xml:space="preserve">CO </w:t>
      </w:r>
      <w:r w:rsidRPr="00390FEC">
        <w:rPr>
          <w:rStyle w:val="10"/>
          <w:spacing w:val="-6"/>
          <w:sz w:val="28"/>
          <w:szCs w:val="28"/>
          <w:lang w:val="ro-RO"/>
        </w:rPr>
        <w:t>IPNA Compania ”Teleradio-Moldova”</w:t>
      </w:r>
      <w:r w:rsidR="00395884">
        <w:rPr>
          <w:rStyle w:val="10"/>
          <w:spacing w:val="-6"/>
          <w:sz w:val="28"/>
          <w:szCs w:val="28"/>
          <w:lang w:val="ro-RO"/>
        </w:rPr>
        <w:t xml:space="preserve"> a citit petiția </w:t>
      </w:r>
      <w:r w:rsidR="00395884" w:rsidRPr="00707B69">
        <w:rPr>
          <w:sz w:val="28"/>
          <w:szCs w:val="28"/>
          <w:lang w:val="ro-RO"/>
        </w:rPr>
        <w:t xml:space="preserve">dlui Nicu Scorpan, Ion </w:t>
      </w:r>
      <w:proofErr w:type="spellStart"/>
      <w:r w:rsidR="00395884" w:rsidRPr="00707B69">
        <w:rPr>
          <w:sz w:val="28"/>
          <w:szCs w:val="28"/>
          <w:lang w:val="ro-RO"/>
        </w:rPr>
        <w:t>Chiaburu</w:t>
      </w:r>
      <w:proofErr w:type="spellEnd"/>
      <w:r w:rsidR="00395884" w:rsidRPr="00707B69">
        <w:rPr>
          <w:sz w:val="28"/>
          <w:szCs w:val="28"/>
          <w:lang w:val="ro-RO"/>
        </w:rPr>
        <w:t xml:space="preserve">, Sergiu </w:t>
      </w:r>
      <w:proofErr w:type="spellStart"/>
      <w:r w:rsidR="00395884" w:rsidRPr="00707B69">
        <w:rPr>
          <w:sz w:val="28"/>
          <w:szCs w:val="28"/>
          <w:lang w:val="ro-RO"/>
        </w:rPr>
        <w:t>Gurschi</w:t>
      </w:r>
      <w:proofErr w:type="spellEnd"/>
      <w:r w:rsidR="00395884" w:rsidRPr="00707B69">
        <w:rPr>
          <w:sz w:val="28"/>
          <w:szCs w:val="28"/>
          <w:lang w:val="ro-RO"/>
        </w:rPr>
        <w:t xml:space="preserve"> nr. 36 din 18.07.2016</w:t>
      </w:r>
      <w:r w:rsidR="00707B69" w:rsidRPr="00707B69">
        <w:rPr>
          <w:sz w:val="28"/>
          <w:szCs w:val="28"/>
          <w:lang w:val="ro-RO"/>
        </w:rPr>
        <w:t xml:space="preserve">, menționând că aceasta nu ține de atribuțiile CO atâta timp </w:t>
      </w:r>
      <w:r w:rsidR="00FB4B35">
        <w:rPr>
          <w:sz w:val="28"/>
          <w:szCs w:val="28"/>
          <w:lang w:val="ro-RO"/>
        </w:rPr>
        <w:t>cât în instanța de judecată este pe rol această cauză civilă, reieșind din materialele prezentate</w:t>
      </w:r>
      <w:r w:rsidR="00395884" w:rsidRPr="00707B69">
        <w:rPr>
          <w:sz w:val="28"/>
          <w:szCs w:val="28"/>
          <w:lang w:val="ro-RO"/>
        </w:rPr>
        <w:t xml:space="preserve">. </w:t>
      </w:r>
      <w:r w:rsidR="00395884" w:rsidRPr="00FB4B35">
        <w:rPr>
          <w:sz w:val="28"/>
          <w:szCs w:val="28"/>
          <w:lang w:val="ro-RO"/>
        </w:rPr>
        <w:t xml:space="preserve">Ulterior a oferit cuvânt dnei </w:t>
      </w:r>
      <w:r w:rsidR="00395884" w:rsidRPr="00390FEC">
        <w:rPr>
          <w:rStyle w:val="10"/>
          <w:spacing w:val="-6"/>
          <w:sz w:val="28"/>
          <w:szCs w:val="28"/>
          <w:lang w:val="ro-RO"/>
        </w:rPr>
        <w:t>Olga Bordeianu</w:t>
      </w:r>
      <w:r w:rsidR="00FB4B35">
        <w:rPr>
          <w:rStyle w:val="10"/>
          <w:spacing w:val="-6"/>
          <w:sz w:val="28"/>
          <w:szCs w:val="28"/>
          <w:lang w:val="ro-RO"/>
        </w:rPr>
        <w:t xml:space="preserve">, care a explicat că toate casetele sunt proprietatea intelectuală a întreprinderii, nu a fost furat nimic și că drepturile de autor ale dlui Scorpan nu pot fi afectate </w:t>
      </w:r>
      <w:r w:rsidR="00D26E3B">
        <w:rPr>
          <w:rStyle w:val="10"/>
          <w:spacing w:val="-6"/>
          <w:sz w:val="28"/>
          <w:szCs w:val="28"/>
          <w:lang w:val="ro-RO"/>
        </w:rPr>
        <w:t>atâta</w:t>
      </w:r>
      <w:r w:rsidR="00FB4B35">
        <w:rPr>
          <w:rStyle w:val="10"/>
          <w:spacing w:val="-6"/>
          <w:sz w:val="28"/>
          <w:szCs w:val="28"/>
          <w:lang w:val="ro-RO"/>
        </w:rPr>
        <w:t xml:space="preserve"> timp cât produsul brut a fost efectuat în timpul orelor de muncă și el avea calitatea de salariat.</w:t>
      </w:r>
      <w:r w:rsidR="00941746">
        <w:rPr>
          <w:rStyle w:val="10"/>
          <w:spacing w:val="-6"/>
          <w:sz w:val="28"/>
          <w:szCs w:val="28"/>
          <w:lang w:val="ro-RO"/>
        </w:rPr>
        <w:t xml:space="preserve"> Mai mult decât atât a menționat că litigiul este din 2014 și că se încearcă să se ajungă la un compromis, </w:t>
      </w:r>
      <w:r w:rsidR="00D26E3B">
        <w:rPr>
          <w:rStyle w:val="10"/>
          <w:spacing w:val="-6"/>
          <w:sz w:val="28"/>
          <w:szCs w:val="28"/>
          <w:lang w:val="ro-RO"/>
        </w:rPr>
        <w:t xml:space="preserve">la </w:t>
      </w:r>
      <w:r w:rsidR="00941746">
        <w:rPr>
          <w:rStyle w:val="10"/>
          <w:spacing w:val="-6"/>
          <w:sz w:val="28"/>
          <w:szCs w:val="28"/>
          <w:lang w:val="ro-RO"/>
        </w:rPr>
        <w:t xml:space="preserve">semnarea unei tranzacții de </w:t>
      </w:r>
      <w:r w:rsidR="00D26E3B">
        <w:rPr>
          <w:rStyle w:val="10"/>
          <w:spacing w:val="-6"/>
          <w:sz w:val="28"/>
          <w:szCs w:val="28"/>
          <w:lang w:val="ro-RO"/>
        </w:rPr>
        <w:t>împăcare</w:t>
      </w:r>
      <w:r w:rsidR="00941746">
        <w:rPr>
          <w:rStyle w:val="10"/>
          <w:spacing w:val="-6"/>
          <w:sz w:val="28"/>
          <w:szCs w:val="28"/>
          <w:lang w:val="ro-RO"/>
        </w:rPr>
        <w:t>.</w:t>
      </w:r>
    </w:p>
    <w:p w:rsidR="006A0995" w:rsidRDefault="006A0995" w:rsidP="009C27CA">
      <w:pPr>
        <w:pStyle w:val="MediumGrid21"/>
        <w:ind w:firstLine="709"/>
        <w:jc w:val="both"/>
        <w:rPr>
          <w:rStyle w:val="10"/>
          <w:sz w:val="28"/>
          <w:szCs w:val="28"/>
          <w:lang w:val="ro-RO"/>
        </w:rPr>
      </w:pPr>
      <w:r w:rsidRPr="00EA1073">
        <w:rPr>
          <w:rStyle w:val="10"/>
          <w:sz w:val="28"/>
          <w:szCs w:val="28"/>
          <w:lang w:val="ro-RO"/>
        </w:rPr>
        <w:t xml:space="preserve">Preşedintele </w:t>
      </w:r>
      <w:r w:rsidRPr="00EA1073">
        <w:rPr>
          <w:rStyle w:val="10"/>
          <w:spacing w:val="-7"/>
          <w:sz w:val="28"/>
          <w:szCs w:val="28"/>
          <w:lang w:val="ro-RO"/>
        </w:rPr>
        <w:t xml:space="preserve">Consiliului de Observatori al IPNA </w:t>
      </w:r>
      <w:r w:rsidRPr="00EA1073">
        <w:rPr>
          <w:rStyle w:val="10"/>
          <w:spacing w:val="-6"/>
          <w:sz w:val="28"/>
          <w:szCs w:val="28"/>
          <w:lang w:val="ro-RO"/>
        </w:rPr>
        <w:t>Compania „Teleradio-Moldova”</w:t>
      </w:r>
      <w:r w:rsidRPr="00EA1073">
        <w:rPr>
          <w:rStyle w:val="10"/>
          <w:sz w:val="28"/>
          <w:szCs w:val="28"/>
          <w:lang w:val="ro-RO"/>
        </w:rPr>
        <w:t xml:space="preserve"> </w:t>
      </w:r>
      <w:r>
        <w:rPr>
          <w:rStyle w:val="10"/>
          <w:sz w:val="28"/>
          <w:szCs w:val="28"/>
          <w:lang w:val="ro-RO"/>
        </w:rPr>
        <w:t>a supus votului</w:t>
      </w:r>
      <w:r w:rsidR="00C71574">
        <w:rPr>
          <w:rStyle w:val="10"/>
          <w:sz w:val="28"/>
          <w:szCs w:val="28"/>
          <w:lang w:val="ro-RO"/>
        </w:rPr>
        <w:t xml:space="preserve"> propunerea</w:t>
      </w:r>
      <w:r>
        <w:rPr>
          <w:rStyle w:val="10"/>
          <w:sz w:val="28"/>
          <w:szCs w:val="28"/>
          <w:lang w:val="ro-RO"/>
        </w:rPr>
        <w:t>:</w:t>
      </w:r>
    </w:p>
    <w:p w:rsidR="00395884" w:rsidRPr="00395884" w:rsidRDefault="00395884" w:rsidP="00395884">
      <w:pPr>
        <w:keepNext/>
        <w:ind w:firstLine="709"/>
        <w:jc w:val="both"/>
        <w:rPr>
          <w:sz w:val="28"/>
          <w:szCs w:val="28"/>
          <w:lang w:val="fr-BE"/>
        </w:rPr>
      </w:pPr>
      <w:r w:rsidRPr="00395884">
        <w:rPr>
          <w:b/>
          <w:sz w:val="28"/>
          <w:szCs w:val="28"/>
          <w:lang w:val="fr-BE"/>
        </w:rPr>
        <w:t>1.</w:t>
      </w:r>
      <w:r w:rsidRPr="00395884">
        <w:rPr>
          <w:sz w:val="28"/>
          <w:szCs w:val="28"/>
          <w:lang w:val="fr-BE"/>
        </w:rPr>
        <w:t xml:space="preserve"> Se ia act de sesizarea dlui Nicu Scorpan, Ion Chiaburu, Sergiu Gurschi nr. 36 din 18.07.2016.</w:t>
      </w:r>
    </w:p>
    <w:p w:rsidR="00395884" w:rsidRPr="00395884" w:rsidRDefault="00395884" w:rsidP="00395884">
      <w:pPr>
        <w:keepNext/>
        <w:ind w:firstLine="709"/>
        <w:jc w:val="both"/>
        <w:rPr>
          <w:sz w:val="28"/>
          <w:szCs w:val="28"/>
          <w:lang w:val="fr-BE"/>
        </w:rPr>
      </w:pPr>
      <w:r w:rsidRPr="00395884">
        <w:rPr>
          <w:b/>
          <w:sz w:val="28"/>
          <w:szCs w:val="28"/>
          <w:lang w:val="fr-BE"/>
        </w:rPr>
        <w:t xml:space="preserve">2. </w:t>
      </w:r>
      <w:r w:rsidRPr="00395884">
        <w:rPr>
          <w:sz w:val="28"/>
          <w:szCs w:val="28"/>
          <w:lang w:val="fr-BE"/>
        </w:rPr>
        <w:t>Sesizarea cu nr. 36 din 18.07.2016 nu ține de atribuțiile CO.</w:t>
      </w:r>
    </w:p>
    <w:p w:rsidR="00395884" w:rsidRPr="00395884" w:rsidRDefault="00395884" w:rsidP="00395884">
      <w:pPr>
        <w:keepNext/>
        <w:ind w:firstLine="709"/>
        <w:jc w:val="both"/>
        <w:rPr>
          <w:sz w:val="28"/>
          <w:szCs w:val="28"/>
          <w:lang w:val="fr-BE"/>
        </w:rPr>
      </w:pPr>
      <w:r w:rsidRPr="00395884">
        <w:rPr>
          <w:b/>
          <w:sz w:val="28"/>
          <w:szCs w:val="28"/>
          <w:lang w:val="fr-BE"/>
        </w:rPr>
        <w:t>3.</w:t>
      </w:r>
      <w:r w:rsidRPr="00395884">
        <w:rPr>
          <w:sz w:val="28"/>
          <w:szCs w:val="28"/>
          <w:lang w:val="fr-BE"/>
        </w:rPr>
        <w:t xml:space="preserve"> Petiționarilor sesizării li se explică faptul că în Judecătoria mun. Chișinău, sect. Centru este pe rol această cauză civilă.</w:t>
      </w:r>
    </w:p>
    <w:p w:rsidR="00395884" w:rsidRPr="00395884" w:rsidRDefault="00395884" w:rsidP="00395884">
      <w:pPr>
        <w:keepNext/>
        <w:ind w:firstLine="709"/>
        <w:jc w:val="both"/>
        <w:rPr>
          <w:sz w:val="28"/>
          <w:szCs w:val="28"/>
          <w:lang w:val="fr-BE"/>
        </w:rPr>
      </w:pPr>
      <w:r w:rsidRPr="00395884">
        <w:rPr>
          <w:b/>
          <w:sz w:val="28"/>
          <w:szCs w:val="28"/>
          <w:lang w:val="fr-BE"/>
        </w:rPr>
        <w:t>4.</w:t>
      </w:r>
      <w:r w:rsidRPr="00395884">
        <w:rPr>
          <w:sz w:val="28"/>
          <w:szCs w:val="28"/>
          <w:lang w:val="fr-BE"/>
        </w:rPr>
        <w:t xml:space="preserve"> Prezenta hotărâre intră în vigoare la data adoptării.</w:t>
      </w:r>
    </w:p>
    <w:p w:rsidR="00AE073B" w:rsidRPr="00EA1073" w:rsidRDefault="00AE073B" w:rsidP="00AE073B">
      <w:pPr>
        <w:keepNext/>
        <w:ind w:firstLine="709"/>
        <w:jc w:val="both"/>
        <w:rPr>
          <w:rStyle w:val="10"/>
          <w:b/>
          <w:bCs/>
          <w:sz w:val="28"/>
          <w:szCs w:val="28"/>
          <w:lang w:val="ro-RO"/>
        </w:rPr>
      </w:pPr>
      <w:r w:rsidRPr="00EA1073">
        <w:rPr>
          <w:b/>
          <w:bCs/>
          <w:sz w:val="28"/>
          <w:szCs w:val="28"/>
          <w:lang w:val="ro-RO"/>
        </w:rPr>
        <w:t>S-a votat:</w:t>
      </w:r>
    </w:p>
    <w:p w:rsidR="00AE073B" w:rsidRDefault="00AE073B" w:rsidP="00AE073B">
      <w:pPr>
        <w:pStyle w:val="MediumGrid21"/>
        <w:ind w:firstLine="709"/>
        <w:jc w:val="both"/>
        <w:rPr>
          <w:rStyle w:val="10"/>
          <w:b/>
          <w:bCs/>
          <w:sz w:val="28"/>
          <w:szCs w:val="28"/>
          <w:lang w:val="ro-RO"/>
        </w:rPr>
      </w:pPr>
      <w:r w:rsidRPr="00EA1073">
        <w:rPr>
          <w:rStyle w:val="10"/>
          <w:b/>
          <w:bCs/>
          <w:sz w:val="28"/>
          <w:szCs w:val="28"/>
          <w:lang w:val="ro-RO"/>
        </w:rPr>
        <w:t>„</w:t>
      </w:r>
      <w:r w:rsidR="000A58B7">
        <w:rPr>
          <w:rStyle w:val="10"/>
          <w:b/>
          <w:bCs/>
          <w:sz w:val="28"/>
          <w:szCs w:val="28"/>
          <w:lang w:val="ro-RO"/>
        </w:rPr>
        <w:t>PRO” – 9</w:t>
      </w:r>
      <w:r w:rsidRPr="00EA1073">
        <w:rPr>
          <w:rStyle w:val="10"/>
          <w:b/>
          <w:bCs/>
          <w:sz w:val="28"/>
          <w:szCs w:val="28"/>
          <w:lang w:val="ro-RO"/>
        </w:rPr>
        <w:t xml:space="preserve"> voturi  (</w:t>
      </w:r>
      <w:r w:rsidRPr="000D1883">
        <w:rPr>
          <w:rStyle w:val="20"/>
          <w:b/>
          <w:bCs/>
          <w:sz w:val="28"/>
          <w:szCs w:val="28"/>
          <w:lang w:val="ro-RO"/>
        </w:rPr>
        <w:t>D</w:t>
      </w:r>
      <w:r>
        <w:rPr>
          <w:rStyle w:val="20"/>
          <w:b/>
          <w:bCs/>
          <w:sz w:val="28"/>
          <w:szCs w:val="28"/>
          <w:lang w:val="ro-RO"/>
        </w:rPr>
        <w:t xml:space="preserve">.Deleu; 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lastRenderedPageBreak/>
        <w:t>L.Gurez</w:t>
      </w:r>
      <w:proofErr w:type="spellEnd"/>
      <w:r w:rsidRPr="00A36E64">
        <w:rPr>
          <w:b/>
          <w:sz w:val="28"/>
          <w:szCs w:val="28"/>
          <w:lang w:val="ro-RO"/>
        </w:rPr>
        <w:t>;</w:t>
      </w:r>
      <w:r w:rsidRPr="000D1883">
        <w:rPr>
          <w:rStyle w:val="20"/>
          <w:b/>
          <w:bCs/>
          <w:sz w:val="28"/>
          <w:szCs w:val="28"/>
          <w:lang w:val="ro-RO"/>
        </w:rPr>
        <w:t xml:space="preserve"> </w:t>
      </w:r>
      <w:proofErr w:type="spellStart"/>
      <w:r w:rsidRPr="000D1883">
        <w:rPr>
          <w:rStyle w:val="20"/>
          <w:b/>
          <w:bCs/>
          <w:sz w:val="28"/>
          <w:szCs w:val="28"/>
          <w:lang w:val="ro-RO"/>
        </w:rPr>
        <w:t>P.Grozavu</w:t>
      </w:r>
      <w:proofErr w:type="spellEnd"/>
      <w:r>
        <w:rPr>
          <w:rStyle w:val="20"/>
          <w:b/>
          <w:bCs/>
          <w:sz w:val="28"/>
          <w:szCs w:val="28"/>
          <w:lang w:val="ro-RO"/>
        </w:rPr>
        <w:t xml:space="preserve">; </w:t>
      </w:r>
      <w:proofErr w:type="spellStart"/>
      <w:r w:rsidR="000A58B7">
        <w:rPr>
          <w:rStyle w:val="20"/>
          <w:b/>
          <w:bCs/>
          <w:sz w:val="28"/>
          <w:szCs w:val="28"/>
          <w:lang w:val="ro-RO"/>
        </w:rPr>
        <w:t>M.Țurcan</w:t>
      </w:r>
      <w:proofErr w:type="spellEnd"/>
      <w:r w:rsidR="000A58B7">
        <w:rPr>
          <w:rStyle w:val="20"/>
          <w:b/>
          <w:bCs/>
          <w:sz w:val="28"/>
          <w:szCs w:val="28"/>
          <w:lang w:val="ro-RO"/>
        </w:rPr>
        <w:t xml:space="preserve">; </w:t>
      </w:r>
      <w:r>
        <w:rPr>
          <w:rStyle w:val="20"/>
          <w:b/>
          <w:bCs/>
          <w:sz w:val="28"/>
          <w:szCs w:val="28"/>
          <w:lang w:val="ro-RO"/>
        </w:rPr>
        <w:t>N.Spătaru</w:t>
      </w:r>
      <w:r w:rsidRPr="00EA1073">
        <w:rPr>
          <w:rStyle w:val="10"/>
          <w:b/>
          <w:bCs/>
          <w:sz w:val="28"/>
          <w:szCs w:val="28"/>
          <w:lang w:val="ro-RO"/>
        </w:rPr>
        <w:t>)</w:t>
      </w:r>
    </w:p>
    <w:p w:rsidR="006A0995" w:rsidRPr="009C27CA" w:rsidRDefault="006A0995" w:rsidP="006A0995">
      <w:pPr>
        <w:keepNext/>
        <w:tabs>
          <w:tab w:val="left" w:pos="360"/>
        </w:tabs>
        <w:ind w:firstLine="709"/>
        <w:jc w:val="both"/>
        <w:rPr>
          <w:rFonts w:eastAsia="Calibri"/>
          <w:color w:val="000000"/>
          <w:sz w:val="28"/>
          <w:szCs w:val="28"/>
          <w:shd w:val="clear" w:color="auto" w:fill="F5FAFE"/>
          <w:lang w:val="ro-RO"/>
        </w:rPr>
      </w:pPr>
    </w:p>
    <w:p w:rsidR="00503A8C" w:rsidRPr="00AD259A" w:rsidRDefault="00503A8C" w:rsidP="00AD259A">
      <w:pPr>
        <w:pStyle w:val="Standard"/>
        <w:spacing w:line="240" w:lineRule="auto"/>
        <w:ind w:firstLine="709"/>
        <w:jc w:val="both"/>
        <w:textAlignment w:val="auto"/>
        <w:rPr>
          <w:rStyle w:val="10"/>
          <w:i/>
          <w:sz w:val="28"/>
          <w:szCs w:val="28"/>
          <w:lang w:val="ro-RO"/>
        </w:rPr>
      </w:pPr>
      <w:r>
        <w:rPr>
          <w:rStyle w:val="10"/>
          <w:b/>
          <w:bCs/>
          <w:sz w:val="28"/>
          <w:szCs w:val="28"/>
          <w:lang w:val="ro-RO"/>
        </w:rPr>
        <w:t>Subiectul Nr. 2</w:t>
      </w:r>
      <w:r w:rsidRPr="00EA1073">
        <w:rPr>
          <w:rStyle w:val="10"/>
          <w:b/>
          <w:bCs/>
          <w:sz w:val="28"/>
          <w:szCs w:val="28"/>
          <w:lang w:val="ro-RO"/>
        </w:rPr>
        <w:t xml:space="preserve"> </w:t>
      </w:r>
      <w:r>
        <w:rPr>
          <w:rStyle w:val="10"/>
          <w:b/>
          <w:bCs/>
          <w:sz w:val="28"/>
          <w:szCs w:val="28"/>
          <w:lang w:val="ro-RO"/>
        </w:rPr>
        <w:t xml:space="preserve">- </w:t>
      </w:r>
      <w:r w:rsidR="00437FE0" w:rsidRPr="00DD1265">
        <w:rPr>
          <w:i/>
          <w:sz w:val="28"/>
          <w:szCs w:val="28"/>
          <w:lang w:val="ro-RO"/>
        </w:rPr>
        <w:t>Raportul departamentului Multimedia pentru 6 luni ale 2016</w:t>
      </w:r>
      <w:r w:rsidR="00186561">
        <w:rPr>
          <w:i/>
          <w:sz w:val="28"/>
          <w:szCs w:val="28"/>
          <w:lang w:val="ro-RO"/>
        </w:rPr>
        <w:t>.</w:t>
      </w:r>
    </w:p>
    <w:p w:rsidR="00437FE0" w:rsidRDefault="00567AC1" w:rsidP="00AD259A">
      <w:pPr>
        <w:keepNext/>
        <w:suppressAutoHyphens w:val="0"/>
        <w:spacing w:line="240" w:lineRule="auto"/>
        <w:ind w:firstLine="709"/>
        <w:jc w:val="both"/>
        <w:textAlignment w:val="auto"/>
        <w:rPr>
          <w:rStyle w:val="10"/>
          <w:spacing w:val="-6"/>
          <w:sz w:val="28"/>
          <w:szCs w:val="28"/>
          <w:lang w:val="ro-RO"/>
        </w:rPr>
      </w:pPr>
      <w:r w:rsidRPr="00EA1073">
        <w:rPr>
          <w:rStyle w:val="10"/>
          <w:sz w:val="28"/>
          <w:szCs w:val="28"/>
          <w:lang w:val="ro-RO"/>
        </w:rPr>
        <w:t xml:space="preserve">Preşedintele </w:t>
      </w:r>
      <w:r w:rsidRPr="00EA1073">
        <w:rPr>
          <w:rStyle w:val="10"/>
          <w:spacing w:val="-7"/>
          <w:sz w:val="28"/>
          <w:szCs w:val="28"/>
          <w:lang w:val="ro-RO"/>
        </w:rPr>
        <w:t xml:space="preserve">IPNA </w:t>
      </w:r>
      <w:r w:rsidRPr="00EA1073">
        <w:rPr>
          <w:rStyle w:val="10"/>
          <w:spacing w:val="-6"/>
          <w:sz w:val="28"/>
          <w:szCs w:val="28"/>
          <w:lang w:val="ro-RO"/>
        </w:rPr>
        <w:t>Compania</w:t>
      </w:r>
      <w:r>
        <w:rPr>
          <w:rStyle w:val="10"/>
          <w:spacing w:val="-6"/>
          <w:sz w:val="28"/>
          <w:szCs w:val="28"/>
          <w:lang w:val="ro-RO"/>
        </w:rPr>
        <w:t xml:space="preserve"> a </w:t>
      </w:r>
      <w:r w:rsidR="00AD259A">
        <w:rPr>
          <w:rStyle w:val="10"/>
          <w:spacing w:val="-6"/>
          <w:sz w:val="28"/>
          <w:szCs w:val="28"/>
          <w:lang w:val="ro-RO"/>
        </w:rPr>
        <w:t>o</w:t>
      </w:r>
      <w:r w:rsidR="00437FE0">
        <w:rPr>
          <w:rStyle w:val="10"/>
          <w:spacing w:val="-6"/>
          <w:sz w:val="28"/>
          <w:szCs w:val="28"/>
          <w:lang w:val="ro-RO"/>
        </w:rPr>
        <w:t>ferit cuvânt directorului interimar al departamentului Multimedia.</w:t>
      </w:r>
    </w:p>
    <w:p w:rsidR="005C3EC4" w:rsidRDefault="00437FE0" w:rsidP="00437FE0">
      <w:pPr>
        <w:pStyle w:val="Standard"/>
        <w:ind w:firstLine="709"/>
        <w:jc w:val="both"/>
        <w:rPr>
          <w:rStyle w:val="10"/>
          <w:rFonts w:eastAsia="Arial Unicode MS" w:cs="Tahoma"/>
          <w:color w:val="auto"/>
          <w:spacing w:val="-6"/>
          <w:sz w:val="28"/>
          <w:szCs w:val="28"/>
          <w:lang w:val="ro-RO"/>
        </w:rPr>
      </w:pPr>
      <w:r>
        <w:rPr>
          <w:rStyle w:val="10"/>
          <w:rFonts w:eastAsia="Arial Unicode MS" w:cs="Tahoma"/>
          <w:color w:val="auto"/>
          <w:spacing w:val="-6"/>
          <w:sz w:val="28"/>
          <w:szCs w:val="28"/>
          <w:lang w:val="ro-RO"/>
        </w:rPr>
        <w:t xml:space="preserve">Dna </w:t>
      </w:r>
      <w:proofErr w:type="spellStart"/>
      <w:r>
        <w:rPr>
          <w:rStyle w:val="10"/>
          <w:rFonts w:eastAsia="Arial Unicode MS" w:cs="Tahoma"/>
          <w:color w:val="auto"/>
          <w:spacing w:val="-6"/>
          <w:sz w:val="28"/>
          <w:szCs w:val="28"/>
          <w:lang w:val="ro-RO"/>
        </w:rPr>
        <w:t>Gurez</w:t>
      </w:r>
      <w:proofErr w:type="spellEnd"/>
      <w:r>
        <w:rPr>
          <w:rStyle w:val="10"/>
          <w:rFonts w:eastAsia="Arial Unicode MS" w:cs="Tahoma"/>
          <w:color w:val="auto"/>
          <w:spacing w:val="-6"/>
          <w:sz w:val="28"/>
          <w:szCs w:val="28"/>
          <w:lang w:val="ro-RO"/>
        </w:rPr>
        <w:t xml:space="preserve"> a întrebat câte persoane conform statelor de personal muncesc la Multimedia. </w:t>
      </w:r>
      <w:r w:rsidR="005C3EC4">
        <w:rPr>
          <w:rStyle w:val="10"/>
          <w:rFonts w:eastAsia="Arial Unicode MS" w:cs="Tahoma"/>
          <w:color w:val="auto"/>
          <w:spacing w:val="-6"/>
          <w:sz w:val="28"/>
          <w:szCs w:val="28"/>
          <w:lang w:val="ro-RO"/>
        </w:rPr>
        <w:t xml:space="preserve">Dna Cojocaru a </w:t>
      </w:r>
      <w:r w:rsidR="00D26E3B">
        <w:rPr>
          <w:rStyle w:val="10"/>
          <w:rFonts w:eastAsia="Arial Unicode MS" w:cs="Tahoma"/>
          <w:color w:val="auto"/>
          <w:spacing w:val="-6"/>
          <w:sz w:val="28"/>
          <w:szCs w:val="28"/>
          <w:lang w:val="ro-RO"/>
        </w:rPr>
        <w:t>răspuns</w:t>
      </w:r>
      <w:r w:rsidR="005C3EC4">
        <w:rPr>
          <w:rStyle w:val="10"/>
          <w:rFonts w:eastAsia="Arial Unicode MS" w:cs="Tahoma"/>
          <w:color w:val="auto"/>
          <w:spacing w:val="-6"/>
          <w:sz w:val="28"/>
          <w:szCs w:val="28"/>
          <w:lang w:val="ro-RO"/>
        </w:rPr>
        <w:t xml:space="preserve"> ca 15 oficial, dintre care actualmente doar 5 persoane.</w:t>
      </w:r>
    </w:p>
    <w:p w:rsidR="005C3EC4" w:rsidRDefault="005C3EC4" w:rsidP="00437FE0">
      <w:pPr>
        <w:pStyle w:val="Standard"/>
        <w:ind w:firstLine="709"/>
        <w:jc w:val="both"/>
        <w:rPr>
          <w:rStyle w:val="10"/>
          <w:rFonts w:eastAsia="Arial Unicode MS" w:cs="Tahoma"/>
          <w:color w:val="auto"/>
          <w:spacing w:val="-6"/>
          <w:sz w:val="28"/>
          <w:szCs w:val="28"/>
          <w:lang w:val="ro-RO"/>
        </w:rPr>
      </w:pPr>
      <w:r>
        <w:rPr>
          <w:rStyle w:val="10"/>
          <w:rFonts w:eastAsia="Arial Unicode MS" w:cs="Tahoma"/>
          <w:color w:val="auto"/>
          <w:spacing w:val="-6"/>
          <w:sz w:val="28"/>
          <w:szCs w:val="28"/>
          <w:lang w:val="ro-RO"/>
        </w:rPr>
        <w:t xml:space="preserve">Dna </w:t>
      </w:r>
      <w:proofErr w:type="spellStart"/>
      <w:r>
        <w:rPr>
          <w:rStyle w:val="10"/>
          <w:rFonts w:eastAsia="Arial Unicode MS" w:cs="Tahoma"/>
          <w:color w:val="auto"/>
          <w:spacing w:val="-6"/>
          <w:sz w:val="28"/>
          <w:szCs w:val="28"/>
          <w:lang w:val="ro-RO"/>
        </w:rPr>
        <w:t>Gurez</w:t>
      </w:r>
      <w:proofErr w:type="spellEnd"/>
      <w:r>
        <w:rPr>
          <w:rStyle w:val="10"/>
          <w:rFonts w:eastAsia="Arial Unicode MS" w:cs="Tahoma"/>
          <w:color w:val="auto"/>
          <w:spacing w:val="-6"/>
          <w:sz w:val="28"/>
          <w:szCs w:val="28"/>
          <w:lang w:val="ro-RO"/>
        </w:rPr>
        <w:t xml:space="preserve"> a întrebat dacă este o persoană care exercită atribuțiile de fotograf si a făcut o analiză că per zi se prelucrează circa 50 foto. A mai întrebat de numărul utilizatorilor unici.</w:t>
      </w:r>
    </w:p>
    <w:p w:rsidR="00700F1E" w:rsidRPr="00700F1E" w:rsidRDefault="00700F1E" w:rsidP="00700F1E">
      <w:pPr>
        <w:pStyle w:val="Standard"/>
        <w:jc w:val="both"/>
        <w:rPr>
          <w:color w:val="auto"/>
          <w:lang w:val="fr-BE"/>
        </w:rPr>
      </w:pPr>
      <w:r>
        <w:rPr>
          <w:rStyle w:val="10"/>
          <w:rFonts w:eastAsia="Arial Unicode MS" w:cs="Tahoma"/>
          <w:color w:val="FF0000"/>
          <w:spacing w:val="-6"/>
          <w:sz w:val="28"/>
          <w:szCs w:val="28"/>
          <w:lang w:val="ro-RO"/>
        </w:rPr>
        <w:t xml:space="preserve">             </w:t>
      </w:r>
      <w:proofErr w:type="spellStart"/>
      <w:r w:rsidRPr="00700F1E">
        <w:rPr>
          <w:rStyle w:val="10"/>
          <w:rFonts w:eastAsia="Arial Unicode MS" w:cs="Tahoma"/>
          <w:color w:val="auto"/>
          <w:spacing w:val="-6"/>
          <w:sz w:val="28"/>
          <w:szCs w:val="28"/>
          <w:lang w:val="ro-RO"/>
        </w:rPr>
        <w:t>Dnul</w:t>
      </w:r>
      <w:proofErr w:type="spellEnd"/>
      <w:r w:rsidRPr="00700F1E">
        <w:rPr>
          <w:rStyle w:val="10"/>
          <w:rFonts w:eastAsia="Arial Unicode MS" w:cs="Tahoma"/>
          <w:color w:val="auto"/>
          <w:spacing w:val="-6"/>
          <w:sz w:val="28"/>
          <w:szCs w:val="28"/>
          <w:lang w:val="ro-RO"/>
        </w:rPr>
        <w:t xml:space="preserve"> </w:t>
      </w:r>
      <w:proofErr w:type="spellStart"/>
      <w:r w:rsidRPr="00700F1E">
        <w:rPr>
          <w:rStyle w:val="10"/>
          <w:rFonts w:eastAsia="Arial Unicode MS" w:cs="Tahoma"/>
          <w:color w:val="auto"/>
          <w:spacing w:val="-6"/>
          <w:sz w:val="28"/>
          <w:szCs w:val="28"/>
          <w:lang w:val="ro-RO"/>
        </w:rPr>
        <w:t>Tapes</w:t>
      </w:r>
      <w:proofErr w:type="spellEnd"/>
      <w:r w:rsidRPr="00700F1E">
        <w:rPr>
          <w:rStyle w:val="10"/>
          <w:rFonts w:eastAsia="Arial Unicode MS" w:cs="Tahoma"/>
          <w:color w:val="auto"/>
          <w:spacing w:val="-6"/>
          <w:sz w:val="28"/>
          <w:szCs w:val="28"/>
          <w:lang w:val="ro-RO"/>
        </w:rPr>
        <w:t xml:space="preserve"> a întrebat directorului interimar al departamentului Multimedia daca este </w:t>
      </w:r>
      <w:r>
        <w:rPr>
          <w:rStyle w:val="10"/>
          <w:rFonts w:eastAsia="Arial Unicode MS" w:cs="Tahoma"/>
          <w:color w:val="auto"/>
          <w:spacing w:val="-6"/>
          <w:sz w:val="28"/>
          <w:szCs w:val="28"/>
          <w:lang w:val="ro-RO"/>
        </w:rPr>
        <w:t xml:space="preserve">mulțumită </w:t>
      </w:r>
      <w:r w:rsidRPr="00700F1E">
        <w:rPr>
          <w:rStyle w:val="10"/>
          <w:rFonts w:eastAsia="Arial Unicode MS" w:cs="Tahoma"/>
          <w:color w:val="auto"/>
          <w:spacing w:val="-6"/>
          <w:sz w:val="28"/>
          <w:szCs w:val="28"/>
          <w:lang w:val="ro-RO"/>
        </w:rPr>
        <w:t xml:space="preserve">de munca colegilor, si a primit </w:t>
      </w:r>
      <w:r>
        <w:rPr>
          <w:rStyle w:val="10"/>
          <w:rFonts w:eastAsia="Arial Unicode MS" w:cs="Tahoma"/>
          <w:color w:val="auto"/>
          <w:spacing w:val="-6"/>
          <w:sz w:val="28"/>
          <w:szCs w:val="28"/>
          <w:lang w:val="ro-RO"/>
        </w:rPr>
        <w:t>răspuns</w:t>
      </w:r>
      <w:r w:rsidRPr="00700F1E">
        <w:rPr>
          <w:rStyle w:val="10"/>
          <w:rFonts w:eastAsia="Arial Unicode MS" w:cs="Tahoma"/>
          <w:color w:val="auto"/>
          <w:spacing w:val="-6"/>
          <w:sz w:val="28"/>
          <w:szCs w:val="28"/>
          <w:lang w:val="ro-RO"/>
        </w:rPr>
        <w:t xml:space="preserve"> c</w:t>
      </w:r>
      <w:r>
        <w:rPr>
          <w:rStyle w:val="10"/>
          <w:rFonts w:eastAsia="Arial Unicode MS" w:cs="Tahoma"/>
          <w:color w:val="auto"/>
          <w:spacing w:val="-6"/>
          <w:sz w:val="28"/>
          <w:szCs w:val="28"/>
          <w:lang w:val="ro-RO"/>
        </w:rPr>
        <w:t>ă</w:t>
      </w:r>
      <w:r w:rsidRPr="00700F1E">
        <w:rPr>
          <w:rStyle w:val="10"/>
          <w:rFonts w:eastAsia="Arial Unicode MS" w:cs="Tahoma"/>
          <w:color w:val="auto"/>
          <w:spacing w:val="-6"/>
          <w:sz w:val="28"/>
          <w:szCs w:val="28"/>
          <w:lang w:val="ro-RO"/>
        </w:rPr>
        <w:t xml:space="preserve"> întotdeauna</w:t>
      </w:r>
      <w:r>
        <w:rPr>
          <w:rStyle w:val="10"/>
          <w:rFonts w:eastAsia="Arial Unicode MS" w:cs="Tahoma"/>
          <w:color w:val="auto"/>
          <w:spacing w:val="-6"/>
          <w:sz w:val="28"/>
          <w:szCs w:val="28"/>
          <w:lang w:val="ro-RO"/>
        </w:rPr>
        <w:t xml:space="preserve"> exista loc pentru a îmbunătăț</w:t>
      </w:r>
      <w:r w:rsidRPr="00700F1E">
        <w:rPr>
          <w:rStyle w:val="10"/>
          <w:rFonts w:eastAsia="Arial Unicode MS" w:cs="Tahoma"/>
          <w:color w:val="auto"/>
          <w:spacing w:val="-6"/>
          <w:sz w:val="28"/>
          <w:szCs w:val="28"/>
          <w:lang w:val="ro-RO"/>
        </w:rPr>
        <w:t xml:space="preserve">i lucrurile. Directorului interimar al departamentului Multimedia a adăugat ca cea mai mare problema este cu vizitatorii </w:t>
      </w:r>
      <w:r>
        <w:rPr>
          <w:rStyle w:val="10"/>
          <w:rFonts w:eastAsia="Arial Unicode MS" w:cs="Tahoma"/>
          <w:color w:val="auto"/>
          <w:spacing w:val="-6"/>
          <w:sz w:val="28"/>
          <w:szCs w:val="28"/>
          <w:lang w:val="ro-RO"/>
        </w:rPr>
        <w:t xml:space="preserve">de pe </w:t>
      </w:r>
      <w:proofErr w:type="spellStart"/>
      <w:r>
        <w:rPr>
          <w:rStyle w:val="10"/>
          <w:rFonts w:eastAsia="Arial Unicode MS" w:cs="Tahoma"/>
          <w:color w:val="auto"/>
          <w:spacing w:val="-6"/>
          <w:sz w:val="28"/>
          <w:szCs w:val="28"/>
          <w:lang w:val="ro-RO"/>
        </w:rPr>
        <w:t>www.</w:t>
      </w:r>
      <w:r w:rsidRPr="00700F1E">
        <w:rPr>
          <w:rStyle w:val="10"/>
          <w:rFonts w:eastAsia="Arial Unicode MS" w:cs="Tahoma"/>
          <w:color w:val="auto"/>
          <w:spacing w:val="-6"/>
          <w:sz w:val="28"/>
          <w:szCs w:val="28"/>
          <w:lang w:val="ro-RO"/>
        </w:rPr>
        <w:t>trm.md</w:t>
      </w:r>
      <w:proofErr w:type="spellEnd"/>
      <w:r w:rsidRPr="00700F1E">
        <w:rPr>
          <w:rStyle w:val="10"/>
          <w:rFonts w:eastAsia="Arial Unicode MS" w:cs="Tahoma"/>
          <w:color w:val="auto"/>
          <w:spacing w:val="-6"/>
          <w:sz w:val="28"/>
          <w:szCs w:val="28"/>
          <w:lang w:val="ro-RO"/>
        </w:rPr>
        <w:t xml:space="preserve">. Anul trecut </w:t>
      </w:r>
      <w:r>
        <w:rPr>
          <w:rStyle w:val="10"/>
          <w:rFonts w:eastAsia="Arial Unicode MS" w:cs="Tahoma"/>
          <w:color w:val="auto"/>
          <w:spacing w:val="-6"/>
          <w:sz w:val="28"/>
          <w:szCs w:val="28"/>
          <w:lang w:val="ro-RO"/>
        </w:rPr>
        <w:t xml:space="preserve">web-ul a avut 1,1 milion de vizitatori. </w:t>
      </w:r>
      <w:proofErr w:type="spellStart"/>
      <w:r>
        <w:rPr>
          <w:rStyle w:val="10"/>
          <w:rFonts w:eastAsia="Arial Unicode MS" w:cs="Tahoma"/>
          <w:color w:val="auto"/>
          <w:spacing w:val="-6"/>
          <w:sz w:val="28"/>
          <w:szCs w:val="28"/>
          <w:lang w:val="ro-RO"/>
        </w:rPr>
        <w:t>Cît</w:t>
      </w:r>
      <w:proofErr w:type="spellEnd"/>
      <w:r>
        <w:rPr>
          <w:rStyle w:val="10"/>
          <w:rFonts w:eastAsia="Arial Unicode MS" w:cs="Tahoma"/>
          <w:color w:val="auto"/>
          <w:spacing w:val="-6"/>
          <w:sz w:val="28"/>
          <w:szCs w:val="28"/>
          <w:lang w:val="ro-RO"/>
        </w:rPr>
        <w:t xml:space="preserve"> privește </w:t>
      </w:r>
      <w:r w:rsidRPr="00700F1E">
        <w:rPr>
          <w:rStyle w:val="10"/>
          <w:rFonts w:eastAsia="Arial Unicode MS" w:cs="Tahoma"/>
          <w:color w:val="auto"/>
          <w:spacing w:val="-6"/>
          <w:sz w:val="28"/>
          <w:szCs w:val="28"/>
          <w:lang w:val="ro-RO"/>
        </w:rPr>
        <w:t xml:space="preserve">calitatea materialelor, dna Cojocaru a subliniat ca lor calitatea este mai buna </w:t>
      </w:r>
      <w:r>
        <w:rPr>
          <w:rStyle w:val="10"/>
          <w:rFonts w:eastAsia="Arial Unicode MS" w:cs="Tahoma"/>
          <w:color w:val="auto"/>
          <w:spacing w:val="-6"/>
          <w:sz w:val="28"/>
          <w:szCs w:val="28"/>
          <w:lang w:val="ro-RO"/>
        </w:rPr>
        <w:t>de</w:t>
      </w:r>
      <w:r w:rsidRPr="00700F1E">
        <w:rPr>
          <w:rStyle w:val="10"/>
          <w:rFonts w:eastAsia="Arial Unicode MS" w:cs="Tahoma"/>
          <w:color w:val="auto"/>
          <w:spacing w:val="-6"/>
          <w:sz w:val="28"/>
          <w:szCs w:val="28"/>
          <w:lang w:val="ro-RO"/>
        </w:rPr>
        <w:t>cât</w:t>
      </w:r>
      <w:r>
        <w:rPr>
          <w:rStyle w:val="10"/>
          <w:rFonts w:eastAsia="Arial Unicode MS" w:cs="Tahoma"/>
          <w:color w:val="auto"/>
          <w:spacing w:val="-6"/>
          <w:sz w:val="28"/>
          <w:szCs w:val="28"/>
          <w:lang w:val="ro-RO"/>
        </w:rPr>
        <w:t xml:space="preserve"> altele </w:t>
      </w:r>
      <w:proofErr w:type="spellStart"/>
      <w:r>
        <w:rPr>
          <w:rStyle w:val="10"/>
          <w:rFonts w:eastAsia="Arial Unicode MS" w:cs="Tahoma"/>
          <w:color w:val="auto"/>
          <w:spacing w:val="-6"/>
          <w:sz w:val="28"/>
          <w:szCs w:val="28"/>
          <w:lang w:val="ro-RO"/>
        </w:rPr>
        <w:t>portale</w:t>
      </w:r>
      <w:proofErr w:type="spellEnd"/>
      <w:r w:rsidRPr="00700F1E">
        <w:rPr>
          <w:rStyle w:val="10"/>
          <w:rFonts w:eastAsia="Arial Unicode MS" w:cs="Tahoma"/>
          <w:color w:val="auto"/>
          <w:spacing w:val="-6"/>
          <w:sz w:val="28"/>
          <w:szCs w:val="28"/>
          <w:lang w:val="ro-RO"/>
        </w:rPr>
        <w:t xml:space="preserve"> de știri.</w:t>
      </w:r>
    </w:p>
    <w:p w:rsidR="00700F1E" w:rsidRPr="00700F1E" w:rsidRDefault="00700F1E" w:rsidP="00700F1E">
      <w:pPr>
        <w:pStyle w:val="Standard"/>
        <w:ind w:firstLine="709"/>
        <w:jc w:val="both"/>
        <w:rPr>
          <w:color w:val="auto"/>
          <w:lang w:val="ro-RO"/>
        </w:rPr>
      </w:pPr>
      <w:r w:rsidRPr="00700F1E">
        <w:rPr>
          <w:rStyle w:val="10"/>
          <w:rFonts w:eastAsia="Arial Unicode MS" w:cs="Tahoma"/>
          <w:color w:val="auto"/>
          <w:spacing w:val="-6"/>
          <w:sz w:val="28"/>
          <w:szCs w:val="28"/>
          <w:lang w:val="ro-RO"/>
        </w:rPr>
        <w:t xml:space="preserve">Dna </w:t>
      </w:r>
      <w:proofErr w:type="spellStart"/>
      <w:r w:rsidRPr="00700F1E">
        <w:rPr>
          <w:rStyle w:val="10"/>
          <w:rFonts w:eastAsia="Arial Unicode MS" w:cs="Tahoma"/>
          <w:color w:val="auto"/>
          <w:spacing w:val="-6"/>
          <w:sz w:val="28"/>
          <w:szCs w:val="28"/>
          <w:lang w:val="ro-RO"/>
        </w:rPr>
        <w:t>Calugaru</w:t>
      </w:r>
      <w:proofErr w:type="spellEnd"/>
      <w:r w:rsidRPr="00700F1E">
        <w:rPr>
          <w:rStyle w:val="10"/>
          <w:rFonts w:eastAsia="Arial Unicode MS" w:cs="Tahoma"/>
          <w:color w:val="auto"/>
          <w:spacing w:val="-6"/>
          <w:sz w:val="28"/>
          <w:szCs w:val="28"/>
          <w:lang w:val="ro-RO"/>
        </w:rPr>
        <w:t xml:space="preserve"> a subliniat ca pe </w:t>
      </w:r>
      <w:proofErr w:type="spellStart"/>
      <w:r w:rsidRPr="00700F1E">
        <w:rPr>
          <w:rStyle w:val="10"/>
          <w:rFonts w:eastAsia="Arial Unicode MS" w:cs="Tahoma"/>
          <w:color w:val="auto"/>
          <w:spacing w:val="-6"/>
          <w:sz w:val="28"/>
          <w:szCs w:val="28"/>
          <w:lang w:val="ro-RO"/>
        </w:rPr>
        <w:t>trm.md</w:t>
      </w:r>
      <w:proofErr w:type="spellEnd"/>
      <w:r w:rsidRPr="00700F1E">
        <w:rPr>
          <w:rStyle w:val="10"/>
          <w:rFonts w:eastAsia="Arial Unicode MS" w:cs="Tahoma"/>
          <w:color w:val="auto"/>
          <w:spacing w:val="-6"/>
          <w:sz w:val="28"/>
          <w:szCs w:val="28"/>
          <w:lang w:val="ro-RO"/>
        </w:rPr>
        <w:t xml:space="preserve"> nu exista nici un comentariu si a </w:t>
      </w:r>
      <w:proofErr w:type="spellStart"/>
      <w:r w:rsidRPr="00700F1E">
        <w:rPr>
          <w:rStyle w:val="10"/>
          <w:rFonts w:eastAsia="Arial Unicode MS" w:cs="Tahoma"/>
          <w:color w:val="auto"/>
          <w:spacing w:val="-6"/>
          <w:sz w:val="28"/>
          <w:szCs w:val="28"/>
          <w:lang w:val="ro-RO"/>
        </w:rPr>
        <w:t>intrebat</w:t>
      </w:r>
      <w:proofErr w:type="spellEnd"/>
      <w:r w:rsidRPr="00700F1E">
        <w:rPr>
          <w:rStyle w:val="10"/>
          <w:rFonts w:eastAsia="Arial Unicode MS" w:cs="Tahoma"/>
          <w:color w:val="auto"/>
          <w:spacing w:val="-6"/>
          <w:sz w:val="28"/>
          <w:szCs w:val="28"/>
          <w:lang w:val="ro-RO"/>
        </w:rPr>
        <w:t xml:space="preserve"> pe directorului interimar al departamentului Multimedia cum ea poate explica acest lucru. Dna </w:t>
      </w:r>
      <w:proofErr w:type="spellStart"/>
      <w:r w:rsidRPr="00700F1E">
        <w:rPr>
          <w:rStyle w:val="10"/>
          <w:rFonts w:eastAsia="Arial Unicode MS" w:cs="Tahoma"/>
          <w:color w:val="auto"/>
          <w:spacing w:val="-6"/>
          <w:sz w:val="28"/>
          <w:szCs w:val="28"/>
          <w:lang w:val="ro-RO"/>
        </w:rPr>
        <w:t>Cojocarua</w:t>
      </w:r>
      <w:proofErr w:type="spellEnd"/>
      <w:r w:rsidRPr="00700F1E">
        <w:rPr>
          <w:rStyle w:val="10"/>
          <w:rFonts w:eastAsia="Arial Unicode MS" w:cs="Tahoma"/>
          <w:color w:val="auto"/>
          <w:spacing w:val="-6"/>
          <w:sz w:val="28"/>
          <w:szCs w:val="28"/>
          <w:lang w:val="ro-RO"/>
        </w:rPr>
        <w:t xml:space="preserve"> </w:t>
      </w:r>
      <w:proofErr w:type="spellStart"/>
      <w:r w:rsidRPr="00700F1E">
        <w:rPr>
          <w:rStyle w:val="10"/>
          <w:rFonts w:eastAsia="Arial Unicode MS" w:cs="Tahoma"/>
          <w:color w:val="auto"/>
          <w:spacing w:val="-6"/>
          <w:sz w:val="28"/>
          <w:szCs w:val="28"/>
          <w:lang w:val="ro-RO"/>
        </w:rPr>
        <w:t>raspuns</w:t>
      </w:r>
      <w:proofErr w:type="spellEnd"/>
      <w:r w:rsidRPr="00700F1E">
        <w:rPr>
          <w:rStyle w:val="10"/>
          <w:rFonts w:eastAsia="Arial Unicode MS" w:cs="Tahoma"/>
          <w:color w:val="auto"/>
          <w:spacing w:val="-6"/>
          <w:sz w:val="28"/>
          <w:szCs w:val="28"/>
          <w:lang w:val="ro-RO"/>
        </w:rPr>
        <w:t xml:space="preserve"> ca </w:t>
      </w:r>
      <w:proofErr w:type="spellStart"/>
      <w:r w:rsidRPr="00700F1E">
        <w:rPr>
          <w:rStyle w:val="10"/>
          <w:rFonts w:eastAsia="Arial Unicode MS" w:cs="Tahoma"/>
          <w:color w:val="auto"/>
          <w:spacing w:val="-6"/>
          <w:sz w:val="28"/>
          <w:szCs w:val="28"/>
          <w:lang w:val="ro-RO"/>
        </w:rPr>
        <w:t>trm.md</w:t>
      </w:r>
      <w:proofErr w:type="spellEnd"/>
      <w:r w:rsidRPr="00700F1E">
        <w:rPr>
          <w:rStyle w:val="10"/>
          <w:rFonts w:eastAsia="Arial Unicode MS" w:cs="Tahoma"/>
          <w:color w:val="auto"/>
          <w:spacing w:val="-6"/>
          <w:sz w:val="28"/>
          <w:szCs w:val="28"/>
          <w:lang w:val="ro-RO"/>
        </w:rPr>
        <w:t xml:space="preserve"> nu poate fi comparat spre exemplu cu </w:t>
      </w:r>
      <w:proofErr w:type="spellStart"/>
      <w:r w:rsidRPr="00700F1E">
        <w:rPr>
          <w:rStyle w:val="10"/>
          <w:rFonts w:eastAsia="Arial Unicode MS" w:cs="Tahoma"/>
          <w:color w:val="auto"/>
          <w:spacing w:val="-6"/>
          <w:sz w:val="28"/>
          <w:szCs w:val="28"/>
          <w:lang w:val="ro-RO"/>
        </w:rPr>
        <w:t>unimedia.info</w:t>
      </w:r>
      <w:proofErr w:type="spellEnd"/>
      <w:r w:rsidRPr="00700F1E">
        <w:rPr>
          <w:rStyle w:val="10"/>
          <w:rFonts w:eastAsia="Arial Unicode MS" w:cs="Tahoma"/>
          <w:color w:val="auto"/>
          <w:spacing w:val="-6"/>
          <w:sz w:val="28"/>
          <w:szCs w:val="28"/>
          <w:lang w:val="ro-RO"/>
        </w:rPr>
        <w:t xml:space="preserve">, care a </w:t>
      </w:r>
      <w:proofErr w:type="spellStart"/>
      <w:r w:rsidRPr="00700F1E">
        <w:rPr>
          <w:rStyle w:val="10"/>
          <w:rFonts w:eastAsia="Arial Unicode MS" w:cs="Tahoma"/>
          <w:color w:val="auto"/>
          <w:spacing w:val="-6"/>
          <w:sz w:val="28"/>
          <w:szCs w:val="28"/>
          <w:lang w:val="ro-RO"/>
        </w:rPr>
        <w:t>cistigat</w:t>
      </w:r>
      <w:proofErr w:type="spellEnd"/>
      <w:r w:rsidRPr="00700F1E">
        <w:rPr>
          <w:rStyle w:val="10"/>
          <w:rFonts w:eastAsia="Arial Unicode MS" w:cs="Tahoma"/>
          <w:color w:val="auto"/>
          <w:spacing w:val="-6"/>
          <w:sz w:val="28"/>
          <w:szCs w:val="28"/>
          <w:lang w:val="ro-RO"/>
        </w:rPr>
        <w:t xml:space="preserve"> </w:t>
      </w:r>
      <w:proofErr w:type="spellStart"/>
      <w:r w:rsidRPr="00700F1E">
        <w:rPr>
          <w:rStyle w:val="10"/>
          <w:rFonts w:eastAsia="Arial Unicode MS" w:cs="Tahoma"/>
          <w:color w:val="auto"/>
          <w:spacing w:val="-6"/>
          <w:sz w:val="28"/>
          <w:szCs w:val="28"/>
          <w:lang w:val="ro-RO"/>
        </w:rPr>
        <w:t>nisa</w:t>
      </w:r>
      <w:proofErr w:type="spellEnd"/>
      <w:r w:rsidRPr="00700F1E">
        <w:rPr>
          <w:rStyle w:val="10"/>
          <w:rFonts w:eastAsia="Arial Unicode MS" w:cs="Tahoma"/>
          <w:color w:val="auto"/>
          <w:spacing w:val="-6"/>
          <w:sz w:val="28"/>
          <w:szCs w:val="28"/>
          <w:lang w:val="ro-RO"/>
        </w:rPr>
        <w:t xml:space="preserve"> de utilizatori.</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ro-RO"/>
        </w:rPr>
        <w:t xml:space="preserve">Dna </w:t>
      </w:r>
      <w:proofErr w:type="spellStart"/>
      <w:r w:rsidRPr="00700F1E">
        <w:rPr>
          <w:rStyle w:val="10"/>
          <w:rFonts w:eastAsia="Arial Unicode MS" w:cs="Tahoma"/>
          <w:color w:val="auto"/>
          <w:spacing w:val="-6"/>
          <w:sz w:val="28"/>
          <w:szCs w:val="28"/>
          <w:lang w:val="ro-RO"/>
        </w:rPr>
        <w:t>Gurez</w:t>
      </w:r>
      <w:proofErr w:type="spellEnd"/>
      <w:r w:rsidRPr="00700F1E">
        <w:rPr>
          <w:rStyle w:val="10"/>
          <w:rFonts w:eastAsia="Arial Unicode MS" w:cs="Tahoma"/>
          <w:color w:val="auto"/>
          <w:spacing w:val="-6"/>
          <w:sz w:val="28"/>
          <w:szCs w:val="28"/>
          <w:lang w:val="ro-RO"/>
        </w:rPr>
        <w:t xml:space="preserve"> a subliniat ca 1,1 milion de vizitatori in șase luni semnifica aproape 200 de mii vizitatori per/luna, care este comparabil cu vizitatori de </w:t>
      </w:r>
      <w:hyperlink r:id="rId7" w:history="1">
        <w:r w:rsidRPr="00C254B4">
          <w:rPr>
            <w:rStyle w:val="a7"/>
            <w:rFonts w:eastAsia="Arial Unicode MS" w:cs="Tahoma"/>
            <w:spacing w:val="-6"/>
            <w:sz w:val="28"/>
            <w:szCs w:val="28"/>
            <w:lang w:val="ro-RO"/>
          </w:rPr>
          <w:t>www.unimedia.info</w:t>
        </w:r>
      </w:hyperlink>
      <w:r>
        <w:rPr>
          <w:rStyle w:val="10"/>
          <w:rFonts w:eastAsia="Arial Unicode MS" w:cs="Tahoma"/>
          <w:color w:val="auto"/>
          <w:spacing w:val="-6"/>
          <w:sz w:val="28"/>
          <w:szCs w:val="28"/>
          <w:lang w:val="ro-RO"/>
        </w:rPr>
        <w:t xml:space="preserve"> </w:t>
      </w:r>
      <w:r w:rsidRPr="00700F1E">
        <w:rPr>
          <w:rStyle w:val="10"/>
          <w:rFonts w:eastAsia="Arial Unicode MS" w:cs="Tahoma"/>
          <w:color w:val="auto"/>
          <w:spacing w:val="-6"/>
          <w:sz w:val="28"/>
          <w:szCs w:val="28"/>
          <w:lang w:val="ro-RO"/>
        </w:rPr>
        <w:t xml:space="preserve"> care au avut 214 mii de vizitatori per/luna, ce nu înseamnă ca </w:t>
      </w:r>
      <w:hyperlink r:id="rId8" w:history="1">
        <w:r w:rsidRPr="00C254B4">
          <w:rPr>
            <w:rStyle w:val="a7"/>
            <w:rFonts w:eastAsia="Arial Unicode MS" w:cs="Tahoma"/>
            <w:spacing w:val="-6"/>
            <w:sz w:val="28"/>
            <w:szCs w:val="28"/>
            <w:lang w:val="ro-RO"/>
          </w:rPr>
          <w:t>www.trm.md</w:t>
        </w:r>
      </w:hyperlink>
      <w:r>
        <w:rPr>
          <w:rStyle w:val="10"/>
          <w:rFonts w:eastAsia="Arial Unicode MS" w:cs="Tahoma"/>
          <w:color w:val="auto"/>
          <w:spacing w:val="-6"/>
          <w:sz w:val="28"/>
          <w:szCs w:val="28"/>
          <w:lang w:val="ro-RO"/>
        </w:rPr>
        <w:t xml:space="preserve"> </w:t>
      </w:r>
      <w:r w:rsidRPr="00700F1E">
        <w:rPr>
          <w:rStyle w:val="10"/>
          <w:rFonts w:eastAsia="Arial Unicode MS" w:cs="Tahoma"/>
          <w:color w:val="auto"/>
          <w:spacing w:val="-6"/>
          <w:sz w:val="28"/>
          <w:szCs w:val="28"/>
          <w:lang w:val="ro-RO"/>
        </w:rPr>
        <w:t xml:space="preserve">nu este comparabil cu </w:t>
      </w:r>
      <w:hyperlink r:id="rId9" w:history="1">
        <w:r w:rsidRPr="00C254B4">
          <w:rPr>
            <w:rStyle w:val="a7"/>
            <w:rFonts w:eastAsia="Arial Unicode MS" w:cs="Tahoma"/>
            <w:spacing w:val="-6"/>
            <w:sz w:val="28"/>
            <w:szCs w:val="28"/>
            <w:lang w:val="ro-RO"/>
          </w:rPr>
          <w:t>www.publica.md</w:t>
        </w:r>
      </w:hyperlink>
      <w:r>
        <w:rPr>
          <w:rStyle w:val="10"/>
          <w:rFonts w:eastAsia="Arial Unicode MS" w:cs="Tahoma"/>
          <w:color w:val="auto"/>
          <w:spacing w:val="-6"/>
          <w:sz w:val="28"/>
          <w:szCs w:val="28"/>
          <w:lang w:val="ro-RO"/>
        </w:rPr>
        <w:t xml:space="preserve"> </w:t>
      </w:r>
      <w:r w:rsidRPr="00700F1E">
        <w:rPr>
          <w:rStyle w:val="10"/>
          <w:rFonts w:eastAsia="Arial Unicode MS" w:cs="Tahoma"/>
          <w:color w:val="auto"/>
          <w:spacing w:val="-6"/>
          <w:sz w:val="28"/>
          <w:szCs w:val="28"/>
          <w:lang w:val="ro-RO"/>
        </w:rPr>
        <w:t>care pierde pe fonul TRM.</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ro-RO"/>
        </w:rPr>
        <w:t xml:space="preserve">Dna Vasilache a subliniat ca pe </w:t>
      </w:r>
      <w:hyperlink r:id="rId10" w:history="1">
        <w:r w:rsidRPr="00C254B4">
          <w:rPr>
            <w:rStyle w:val="a7"/>
            <w:rFonts w:eastAsia="Arial Unicode MS" w:cs="Tahoma"/>
            <w:spacing w:val="-6"/>
            <w:sz w:val="28"/>
            <w:szCs w:val="28"/>
            <w:lang w:val="ro-RO"/>
          </w:rPr>
          <w:t>www.trm.md</w:t>
        </w:r>
      </w:hyperlink>
      <w:r>
        <w:rPr>
          <w:rStyle w:val="10"/>
          <w:rFonts w:eastAsia="Arial Unicode MS" w:cs="Tahoma"/>
          <w:color w:val="auto"/>
          <w:spacing w:val="-6"/>
          <w:sz w:val="28"/>
          <w:szCs w:val="28"/>
          <w:lang w:val="ro-RO"/>
        </w:rPr>
        <w:t xml:space="preserve"> nu exista publicitate</w:t>
      </w:r>
      <w:r w:rsidRPr="00700F1E">
        <w:rPr>
          <w:rStyle w:val="10"/>
          <w:rFonts w:eastAsia="Arial Unicode MS" w:cs="Tahoma"/>
          <w:color w:val="auto"/>
          <w:spacing w:val="-6"/>
          <w:sz w:val="28"/>
          <w:szCs w:val="28"/>
          <w:lang w:val="ro-RO"/>
        </w:rPr>
        <w:t xml:space="preserve"> si lucrurile nu se mișca. Ea a propus directorului interimar al departamentului Multimedia si altor col</w:t>
      </w:r>
      <w:r w:rsidR="00FD0056">
        <w:rPr>
          <w:rStyle w:val="10"/>
          <w:rFonts w:eastAsia="Arial Unicode MS" w:cs="Tahoma"/>
          <w:color w:val="auto"/>
          <w:spacing w:val="-6"/>
          <w:sz w:val="28"/>
          <w:szCs w:val="28"/>
          <w:lang w:val="ro-RO"/>
        </w:rPr>
        <w:t>egi ca ei sa vina cu propuneri</w:t>
      </w:r>
      <w:r w:rsidRPr="00700F1E">
        <w:rPr>
          <w:rStyle w:val="10"/>
          <w:rFonts w:eastAsia="Arial Unicode MS" w:cs="Tahoma"/>
          <w:color w:val="auto"/>
          <w:spacing w:val="-6"/>
          <w:sz w:val="28"/>
          <w:szCs w:val="28"/>
          <w:lang w:val="ro-RO"/>
        </w:rPr>
        <w:t>.</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fr-BE"/>
        </w:rPr>
        <w:t>Dnul Surdu a spus ca saitul trm.md trebuie sa promoveze produsul propriu a TRM.</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fr-BE"/>
        </w:rPr>
        <w:t>Dna Cojocaru a subliniat ca saitul este plin si nu functioneaza bine.</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fr-BE"/>
        </w:rPr>
        <w:t>Dna Vasilache a mentionat ca informatia invechita trebuie sa fie schimbata.</w:t>
      </w:r>
    </w:p>
    <w:p w:rsidR="00700F1E" w:rsidRPr="00700F1E" w:rsidRDefault="00700F1E" w:rsidP="00700F1E">
      <w:pPr>
        <w:pStyle w:val="Standard"/>
        <w:ind w:firstLine="709"/>
        <w:jc w:val="both"/>
        <w:rPr>
          <w:color w:val="auto"/>
          <w:lang w:val="fr-BE"/>
        </w:rPr>
      </w:pPr>
      <w:r w:rsidRPr="00700F1E">
        <w:rPr>
          <w:rStyle w:val="10"/>
          <w:rFonts w:eastAsia="Arial Unicode MS" w:cs="Tahoma"/>
          <w:color w:val="auto"/>
          <w:spacing w:val="-6"/>
          <w:sz w:val="28"/>
          <w:szCs w:val="28"/>
          <w:lang w:val="fr-BE"/>
        </w:rPr>
        <w:t>Dna Calugaru a subliniat ca nu trebuie de asteptat atita timp, si toamna aceasta inainte de alegeri prezidentiale trebuie sa apara un sait nou si bun.</w:t>
      </w:r>
    </w:p>
    <w:p w:rsidR="00700F1E" w:rsidRPr="00FD0056" w:rsidRDefault="00700F1E" w:rsidP="00700F1E">
      <w:pPr>
        <w:pStyle w:val="Standard"/>
        <w:ind w:firstLine="709"/>
        <w:jc w:val="both"/>
        <w:rPr>
          <w:color w:val="auto"/>
          <w:lang w:val="fr-BE"/>
        </w:rPr>
      </w:pPr>
      <w:r w:rsidRPr="00FD0056">
        <w:rPr>
          <w:rStyle w:val="10"/>
          <w:rFonts w:eastAsia="Arial Unicode MS" w:cs="Tahoma"/>
          <w:color w:val="auto"/>
          <w:spacing w:val="-6"/>
          <w:sz w:val="28"/>
          <w:szCs w:val="28"/>
          <w:lang w:val="fr-BE"/>
        </w:rPr>
        <w:t xml:space="preserve">Dna Gurez a propus ca daca </w:t>
      </w:r>
      <w:r w:rsidR="00FD0056">
        <w:rPr>
          <w:rStyle w:val="10"/>
          <w:rFonts w:eastAsia="Arial Unicode MS" w:cs="Tahoma"/>
          <w:color w:val="auto"/>
          <w:spacing w:val="-6"/>
          <w:sz w:val="28"/>
          <w:szCs w:val="28"/>
          <w:lang w:val="fr-BE"/>
        </w:rPr>
        <w:t>www.</w:t>
      </w:r>
      <w:r w:rsidRPr="00FD0056">
        <w:rPr>
          <w:rStyle w:val="10"/>
          <w:rFonts w:eastAsia="Arial Unicode MS" w:cs="Tahoma"/>
          <w:color w:val="auto"/>
          <w:spacing w:val="-6"/>
          <w:sz w:val="28"/>
          <w:szCs w:val="28"/>
          <w:lang w:val="fr-BE"/>
        </w:rPr>
        <w:t>trm.md este supra incarcat toate material video poate sa fie incarcate pe youtube.com care este gratis, atuncea nu este nevoie sa incarca pe serverul TRM. Ea mai propus ca trebuie sa fie doua saituri – unul pentru TV altul pentru Radio, unde trebuie sa fie si transmisiunele live.</w:t>
      </w:r>
    </w:p>
    <w:p w:rsidR="00700F1E" w:rsidRPr="00FD0056" w:rsidRDefault="00700F1E" w:rsidP="00700F1E">
      <w:pPr>
        <w:pStyle w:val="Standard"/>
        <w:ind w:firstLine="709"/>
        <w:jc w:val="both"/>
        <w:rPr>
          <w:color w:val="auto"/>
          <w:lang w:val="fr-BE"/>
        </w:rPr>
      </w:pPr>
      <w:r w:rsidRPr="00FD0056">
        <w:rPr>
          <w:rStyle w:val="10"/>
          <w:rFonts w:eastAsia="Arial Unicode MS" w:cs="Tahoma"/>
          <w:color w:val="auto"/>
          <w:spacing w:val="-6"/>
          <w:sz w:val="28"/>
          <w:szCs w:val="28"/>
          <w:lang w:val="fr-BE"/>
        </w:rPr>
        <w:t xml:space="preserve">Dna Vasilache a subliniat ca </w:t>
      </w:r>
      <w:r w:rsidR="00FD0056">
        <w:rPr>
          <w:rStyle w:val="10"/>
          <w:rFonts w:eastAsia="Arial Unicode MS" w:cs="Tahoma"/>
          <w:color w:val="auto"/>
          <w:spacing w:val="-6"/>
          <w:sz w:val="28"/>
          <w:szCs w:val="28"/>
          <w:lang w:val="fr-BE"/>
        </w:rPr>
        <w:t>www.</w:t>
      </w:r>
      <w:r w:rsidRPr="00FD0056">
        <w:rPr>
          <w:rStyle w:val="10"/>
          <w:rFonts w:eastAsia="Arial Unicode MS" w:cs="Tahoma"/>
          <w:color w:val="auto"/>
          <w:spacing w:val="-6"/>
          <w:sz w:val="28"/>
          <w:szCs w:val="28"/>
          <w:lang w:val="fr-BE"/>
        </w:rPr>
        <w:t>trm.md are nevoie de restructurare totala.</w:t>
      </w:r>
    </w:p>
    <w:p w:rsidR="00700F1E" w:rsidRPr="00FD0056" w:rsidRDefault="00700F1E" w:rsidP="00700F1E">
      <w:pPr>
        <w:pStyle w:val="Standard"/>
        <w:ind w:firstLine="709"/>
        <w:jc w:val="both"/>
        <w:rPr>
          <w:color w:val="auto"/>
          <w:lang w:val="fr-BE"/>
        </w:rPr>
      </w:pPr>
      <w:r w:rsidRPr="00FD0056">
        <w:rPr>
          <w:rStyle w:val="10"/>
          <w:rFonts w:eastAsia="Arial Unicode MS" w:cs="Tahoma"/>
          <w:color w:val="auto"/>
          <w:spacing w:val="-6"/>
          <w:sz w:val="28"/>
          <w:szCs w:val="28"/>
          <w:lang w:val="fr-BE"/>
        </w:rPr>
        <w:t>Dna Bordeanu a mentionat ca serverul nou costa aproape 11 mii de euro, la momentul actual TRM colecteaza toate ofertele la problema asta.</w:t>
      </w:r>
    </w:p>
    <w:p w:rsidR="00700F1E" w:rsidRPr="00FD0056" w:rsidRDefault="00700F1E" w:rsidP="00700F1E">
      <w:pPr>
        <w:pStyle w:val="Standard"/>
        <w:ind w:firstLine="709"/>
        <w:jc w:val="both"/>
        <w:rPr>
          <w:color w:val="auto"/>
          <w:lang w:val="fr-BE"/>
        </w:rPr>
      </w:pPr>
      <w:r w:rsidRPr="00FD0056">
        <w:rPr>
          <w:rStyle w:val="10"/>
          <w:rFonts w:eastAsia="Arial Unicode MS" w:cs="Tahoma"/>
          <w:color w:val="auto"/>
          <w:spacing w:val="-6"/>
          <w:sz w:val="28"/>
          <w:szCs w:val="28"/>
          <w:lang w:val="ro-RO"/>
        </w:rPr>
        <w:t xml:space="preserve">Dna Călugăru a solicitat verificarea </w:t>
      </w:r>
      <w:r w:rsidR="00FD0056" w:rsidRPr="00FD0056">
        <w:rPr>
          <w:rStyle w:val="10"/>
          <w:rFonts w:eastAsia="Arial Unicode MS" w:cs="Tahoma"/>
          <w:color w:val="auto"/>
          <w:spacing w:val="-6"/>
          <w:sz w:val="28"/>
          <w:szCs w:val="28"/>
          <w:lang w:val="ro-RO"/>
        </w:rPr>
        <w:t>numărului</w:t>
      </w:r>
      <w:r w:rsidRPr="00FD0056">
        <w:rPr>
          <w:rStyle w:val="10"/>
          <w:rFonts w:eastAsia="Arial Unicode MS" w:cs="Tahoma"/>
          <w:color w:val="auto"/>
          <w:spacing w:val="-6"/>
          <w:sz w:val="28"/>
          <w:szCs w:val="28"/>
          <w:lang w:val="ro-RO"/>
        </w:rPr>
        <w:t xml:space="preserve"> de </w:t>
      </w:r>
      <w:r w:rsidR="00FD0056" w:rsidRPr="00FD0056">
        <w:rPr>
          <w:rStyle w:val="10"/>
          <w:rFonts w:eastAsia="Arial Unicode MS" w:cs="Tahoma"/>
          <w:color w:val="auto"/>
          <w:spacing w:val="-6"/>
          <w:sz w:val="28"/>
          <w:szCs w:val="28"/>
          <w:lang w:val="ro-RO"/>
        </w:rPr>
        <w:t>vizitatori</w:t>
      </w:r>
      <w:r w:rsidRPr="00FD0056">
        <w:rPr>
          <w:rStyle w:val="10"/>
          <w:rFonts w:eastAsia="Arial Unicode MS" w:cs="Tahoma"/>
          <w:color w:val="auto"/>
          <w:spacing w:val="-6"/>
          <w:sz w:val="28"/>
          <w:szCs w:val="28"/>
          <w:lang w:val="ro-RO"/>
        </w:rPr>
        <w:t xml:space="preserve"> </w:t>
      </w:r>
      <w:proofErr w:type="spellStart"/>
      <w:r w:rsidRPr="00FD0056">
        <w:rPr>
          <w:rStyle w:val="10"/>
          <w:rFonts w:eastAsia="Arial Unicode MS" w:cs="Tahoma"/>
          <w:color w:val="auto"/>
          <w:spacing w:val="-6"/>
          <w:sz w:val="28"/>
          <w:szCs w:val="28"/>
          <w:lang w:val="ro-RO"/>
        </w:rPr>
        <w:t>inca</w:t>
      </w:r>
      <w:proofErr w:type="spellEnd"/>
      <w:r w:rsidRPr="00FD0056">
        <w:rPr>
          <w:rStyle w:val="10"/>
          <w:rFonts w:eastAsia="Arial Unicode MS" w:cs="Tahoma"/>
          <w:color w:val="auto"/>
          <w:spacing w:val="-6"/>
          <w:sz w:val="28"/>
          <w:szCs w:val="28"/>
          <w:lang w:val="ro-RO"/>
        </w:rPr>
        <w:t xml:space="preserve"> </w:t>
      </w:r>
      <w:r w:rsidR="00FD0056">
        <w:rPr>
          <w:rStyle w:val="10"/>
          <w:rFonts w:eastAsia="Arial Unicode MS" w:cs="Tahoma"/>
          <w:color w:val="auto"/>
          <w:spacing w:val="-6"/>
          <w:sz w:val="28"/>
          <w:szCs w:val="28"/>
          <w:lang w:val="ro-RO"/>
        </w:rPr>
        <w:t>o date. S-a confirmat ca acest n</w:t>
      </w:r>
      <w:r w:rsidR="00FD0056" w:rsidRPr="00FD0056">
        <w:rPr>
          <w:rStyle w:val="10"/>
          <w:rFonts w:eastAsia="Arial Unicode MS" w:cs="Tahoma"/>
          <w:color w:val="auto"/>
          <w:spacing w:val="-6"/>
          <w:sz w:val="28"/>
          <w:szCs w:val="28"/>
          <w:lang w:val="ro-RO"/>
        </w:rPr>
        <w:t>umăr</w:t>
      </w:r>
      <w:r w:rsidRPr="00FD0056">
        <w:rPr>
          <w:rStyle w:val="10"/>
          <w:rFonts w:eastAsia="Arial Unicode MS" w:cs="Tahoma"/>
          <w:color w:val="auto"/>
          <w:spacing w:val="-6"/>
          <w:sz w:val="28"/>
          <w:szCs w:val="28"/>
          <w:lang w:val="ro-RO"/>
        </w:rPr>
        <w:t xml:space="preserve"> </w:t>
      </w:r>
      <w:r w:rsidR="00FD0056">
        <w:rPr>
          <w:rStyle w:val="10"/>
          <w:rFonts w:eastAsia="Arial Unicode MS" w:cs="Tahoma"/>
          <w:color w:val="auto"/>
          <w:spacing w:val="-6"/>
          <w:sz w:val="28"/>
          <w:szCs w:val="28"/>
          <w:lang w:val="ro-RO"/>
        </w:rPr>
        <w:t xml:space="preserve">nu </w:t>
      </w:r>
      <w:r w:rsidR="00FD0056" w:rsidRPr="00FD0056">
        <w:rPr>
          <w:rStyle w:val="10"/>
          <w:rFonts w:eastAsia="Arial Unicode MS" w:cs="Tahoma"/>
          <w:color w:val="auto"/>
          <w:spacing w:val="-6"/>
          <w:sz w:val="28"/>
          <w:szCs w:val="28"/>
          <w:lang w:val="ro-RO"/>
        </w:rPr>
        <w:t>corespunde</w:t>
      </w:r>
      <w:r w:rsidRPr="00FD0056">
        <w:rPr>
          <w:rStyle w:val="10"/>
          <w:rFonts w:eastAsia="Arial Unicode MS" w:cs="Tahoma"/>
          <w:color w:val="auto"/>
          <w:spacing w:val="-6"/>
          <w:sz w:val="28"/>
          <w:szCs w:val="28"/>
          <w:lang w:val="ro-RO"/>
        </w:rPr>
        <w:t xml:space="preserve"> </w:t>
      </w:r>
      <w:r w:rsidR="00FD0056" w:rsidRPr="00FD0056">
        <w:rPr>
          <w:rStyle w:val="10"/>
          <w:rFonts w:eastAsia="Arial Unicode MS" w:cs="Tahoma"/>
          <w:color w:val="auto"/>
          <w:spacing w:val="-6"/>
          <w:sz w:val="28"/>
          <w:szCs w:val="28"/>
          <w:lang w:val="ro-RO"/>
        </w:rPr>
        <w:t>numărului</w:t>
      </w:r>
      <w:r w:rsidRPr="00FD0056">
        <w:rPr>
          <w:rStyle w:val="10"/>
          <w:rFonts w:eastAsia="Arial Unicode MS" w:cs="Tahoma"/>
          <w:color w:val="auto"/>
          <w:spacing w:val="-6"/>
          <w:sz w:val="28"/>
          <w:szCs w:val="28"/>
          <w:lang w:val="ro-RO"/>
        </w:rPr>
        <w:t xml:space="preserve"> de vizitatori</w:t>
      </w:r>
      <w:r w:rsidR="00FD0056">
        <w:rPr>
          <w:rStyle w:val="10"/>
          <w:rFonts w:eastAsia="Arial Unicode MS" w:cs="Tahoma"/>
          <w:color w:val="auto"/>
          <w:spacing w:val="-6"/>
          <w:sz w:val="28"/>
          <w:szCs w:val="28"/>
          <w:lang w:val="ro-RO"/>
        </w:rPr>
        <w:t>,</w:t>
      </w:r>
      <w:r w:rsidRPr="00FD0056">
        <w:rPr>
          <w:rStyle w:val="10"/>
          <w:rFonts w:eastAsia="Arial Unicode MS" w:cs="Tahoma"/>
          <w:color w:val="auto"/>
          <w:spacing w:val="-6"/>
          <w:sz w:val="28"/>
          <w:szCs w:val="28"/>
          <w:lang w:val="ro-RO"/>
        </w:rPr>
        <w:t xml:space="preserve"> ci </w:t>
      </w:r>
      <w:r w:rsidR="00FD0056">
        <w:rPr>
          <w:rStyle w:val="10"/>
          <w:rFonts w:eastAsia="Arial Unicode MS" w:cs="Tahoma"/>
          <w:color w:val="auto"/>
          <w:spacing w:val="-6"/>
          <w:sz w:val="28"/>
          <w:szCs w:val="28"/>
          <w:lang w:val="ro-RO"/>
        </w:rPr>
        <w:t xml:space="preserve">de </w:t>
      </w:r>
      <w:r w:rsidRPr="00FD0056">
        <w:rPr>
          <w:rStyle w:val="10"/>
          <w:rFonts w:eastAsia="Arial Unicode MS" w:cs="Tahoma"/>
          <w:color w:val="auto"/>
          <w:spacing w:val="-6"/>
          <w:sz w:val="28"/>
          <w:szCs w:val="28"/>
          <w:lang w:val="ro-RO"/>
        </w:rPr>
        <w:t xml:space="preserve">sesiuni, </w:t>
      </w:r>
      <w:r w:rsidR="00FD0056">
        <w:rPr>
          <w:rStyle w:val="10"/>
          <w:rFonts w:eastAsia="Arial Unicode MS" w:cs="Tahoma"/>
          <w:color w:val="auto"/>
          <w:spacing w:val="-6"/>
          <w:sz w:val="28"/>
          <w:szCs w:val="28"/>
          <w:lang w:val="ro-RO"/>
        </w:rPr>
        <w:t>iar aceste lucruri sunt</w:t>
      </w:r>
      <w:r w:rsidRPr="00FD0056">
        <w:rPr>
          <w:rStyle w:val="10"/>
          <w:rFonts w:eastAsia="Arial Unicode MS" w:cs="Tahoma"/>
          <w:color w:val="auto"/>
          <w:spacing w:val="-6"/>
          <w:sz w:val="28"/>
          <w:szCs w:val="28"/>
          <w:lang w:val="ro-RO"/>
        </w:rPr>
        <w:t xml:space="preserve"> diferite.</w:t>
      </w:r>
    </w:p>
    <w:p w:rsidR="00700F1E" w:rsidRPr="00FD0056" w:rsidRDefault="00700F1E" w:rsidP="00700F1E">
      <w:pPr>
        <w:pStyle w:val="Standard"/>
        <w:ind w:firstLine="709"/>
        <w:jc w:val="both"/>
        <w:rPr>
          <w:color w:val="auto"/>
          <w:lang w:val="fr-BE"/>
        </w:rPr>
      </w:pPr>
      <w:r w:rsidRPr="00FD0056">
        <w:rPr>
          <w:rStyle w:val="10"/>
          <w:rFonts w:eastAsia="Arial Unicode MS" w:cs="Tahoma"/>
          <w:color w:val="auto"/>
          <w:spacing w:val="-6"/>
          <w:sz w:val="28"/>
          <w:szCs w:val="28"/>
          <w:lang w:val="ro-RO"/>
        </w:rPr>
        <w:t>Dna Vasilache a subliniat ca raportul departamentului Multimedia este bazat pe date eronate.</w:t>
      </w:r>
    </w:p>
    <w:p w:rsidR="00437FE0" w:rsidRPr="005628AE" w:rsidRDefault="005628AE" w:rsidP="005628AE">
      <w:pPr>
        <w:pStyle w:val="Standard"/>
        <w:ind w:firstLine="709"/>
        <w:jc w:val="both"/>
        <w:rPr>
          <w:rFonts w:eastAsia="Arial Unicode MS" w:cs="Tahoma"/>
          <w:color w:val="auto"/>
          <w:spacing w:val="-6"/>
          <w:sz w:val="28"/>
          <w:szCs w:val="28"/>
          <w:lang w:val="ro-RO"/>
        </w:rPr>
      </w:pPr>
      <w:r>
        <w:rPr>
          <w:rStyle w:val="10"/>
          <w:rFonts w:eastAsia="Arial Unicode MS" w:cs="Tahoma"/>
          <w:color w:val="auto"/>
          <w:spacing w:val="-6"/>
          <w:sz w:val="28"/>
          <w:szCs w:val="28"/>
          <w:lang w:val="ro-RO"/>
        </w:rPr>
        <w:t xml:space="preserve">Dna Călugăru a </w:t>
      </w:r>
      <w:r w:rsidR="00D26E3B">
        <w:rPr>
          <w:rStyle w:val="10"/>
          <w:rFonts w:eastAsia="Arial Unicode MS" w:cs="Tahoma"/>
          <w:color w:val="auto"/>
          <w:spacing w:val="-6"/>
          <w:sz w:val="28"/>
          <w:szCs w:val="28"/>
          <w:lang w:val="ro-RO"/>
        </w:rPr>
        <w:t>manifestat</w:t>
      </w:r>
      <w:r>
        <w:rPr>
          <w:rStyle w:val="10"/>
          <w:rFonts w:eastAsia="Arial Unicode MS" w:cs="Tahoma"/>
          <w:color w:val="auto"/>
          <w:spacing w:val="-6"/>
          <w:sz w:val="28"/>
          <w:szCs w:val="28"/>
          <w:lang w:val="ro-RO"/>
        </w:rPr>
        <w:t xml:space="preserve"> nemulțumirea sa și a solicitat ca în partea constatatoare a </w:t>
      </w:r>
      <w:r w:rsidR="00D26E3B">
        <w:rPr>
          <w:rStyle w:val="10"/>
          <w:rFonts w:eastAsia="Arial Unicode MS" w:cs="Tahoma"/>
          <w:color w:val="auto"/>
          <w:spacing w:val="-6"/>
          <w:sz w:val="28"/>
          <w:szCs w:val="28"/>
          <w:lang w:val="ro-RO"/>
        </w:rPr>
        <w:t>hotărârii</w:t>
      </w:r>
      <w:r>
        <w:rPr>
          <w:rStyle w:val="10"/>
          <w:rFonts w:eastAsia="Arial Unicode MS" w:cs="Tahoma"/>
          <w:color w:val="auto"/>
          <w:spacing w:val="-6"/>
          <w:sz w:val="28"/>
          <w:szCs w:val="28"/>
          <w:lang w:val="ro-RO"/>
        </w:rPr>
        <w:t xml:space="preserve"> CO să fie scris: ”</w:t>
      </w:r>
      <w:r w:rsidR="00437FE0" w:rsidRPr="00DD1265">
        <w:rPr>
          <w:sz w:val="28"/>
          <w:szCs w:val="28"/>
          <w:lang w:val="ro-RO"/>
        </w:rPr>
        <w:t xml:space="preserve">Consiliul de Observatori a audiat </w:t>
      </w:r>
      <w:r w:rsidR="00437FE0" w:rsidRPr="00DD1265">
        <w:rPr>
          <w:i/>
          <w:sz w:val="28"/>
          <w:szCs w:val="28"/>
          <w:lang w:val="ro-RO"/>
        </w:rPr>
        <w:t>Raportul departamentului Multimedia pentru 6 luni ale 2016 </w:t>
      </w:r>
      <w:r w:rsidR="00437FE0">
        <w:rPr>
          <w:sz w:val="28"/>
          <w:szCs w:val="28"/>
          <w:lang w:val="ro-RO"/>
        </w:rPr>
        <w:t xml:space="preserve">și îl apreciază ca fiind unul ineficient și nesatisfăcător, </w:t>
      </w:r>
      <w:r w:rsidR="00437FE0">
        <w:rPr>
          <w:sz w:val="28"/>
          <w:szCs w:val="28"/>
          <w:lang w:val="ro-RO"/>
        </w:rPr>
        <w:lastRenderedPageBreak/>
        <w:t>inclusiv conține date eronate</w:t>
      </w:r>
      <w:r>
        <w:rPr>
          <w:sz w:val="28"/>
          <w:szCs w:val="28"/>
          <w:lang w:val="ro-RO"/>
        </w:rPr>
        <w:t>”</w:t>
      </w:r>
      <w:r w:rsidR="00437FE0">
        <w:rPr>
          <w:sz w:val="28"/>
          <w:szCs w:val="28"/>
          <w:lang w:val="ro-RO"/>
        </w:rPr>
        <w:t>.</w:t>
      </w:r>
    </w:p>
    <w:p w:rsidR="00DF1180" w:rsidRPr="00437FE0" w:rsidRDefault="005628AE" w:rsidP="00DF1180">
      <w:pPr>
        <w:keepNext/>
        <w:ind w:firstLine="709"/>
        <w:jc w:val="both"/>
        <w:rPr>
          <w:sz w:val="28"/>
          <w:szCs w:val="28"/>
          <w:lang w:val="ro-RO"/>
        </w:rPr>
      </w:pPr>
      <w:r w:rsidRPr="00DF1180">
        <w:rPr>
          <w:sz w:val="28"/>
          <w:szCs w:val="28"/>
          <w:lang w:val="ro-RO"/>
        </w:rPr>
        <w:t xml:space="preserve">În același timp membrii pe rând au </w:t>
      </w:r>
      <w:r w:rsidR="00DF1180" w:rsidRPr="00DF1180">
        <w:rPr>
          <w:sz w:val="28"/>
          <w:szCs w:val="28"/>
          <w:lang w:val="ro-RO"/>
        </w:rPr>
        <w:t>înaintat</w:t>
      </w:r>
      <w:r w:rsidR="00DF1180">
        <w:rPr>
          <w:sz w:val="28"/>
          <w:szCs w:val="28"/>
          <w:lang w:val="ro-RO"/>
        </w:rPr>
        <w:t xml:space="preserve"> mai</w:t>
      </w:r>
      <w:r w:rsidRPr="00DF1180">
        <w:rPr>
          <w:sz w:val="28"/>
          <w:szCs w:val="28"/>
          <w:lang w:val="ro-RO"/>
        </w:rPr>
        <w:t xml:space="preserve"> multe propuneri:</w:t>
      </w:r>
      <w:r w:rsidR="00DF1180" w:rsidRPr="00DF1180">
        <w:rPr>
          <w:sz w:val="28"/>
          <w:szCs w:val="28"/>
          <w:lang w:val="ro-RO"/>
        </w:rPr>
        <w:t xml:space="preserve"> </w:t>
      </w:r>
      <w:r w:rsidR="00DF1180" w:rsidRPr="00437FE0">
        <w:rPr>
          <w:sz w:val="28"/>
          <w:szCs w:val="28"/>
          <w:lang w:val="ro-RO"/>
        </w:rPr>
        <w:t xml:space="preserve">Președintele IPNA Compania „Teleradio-Moldova” până la 15 august 2016 evaluează și actualizează conținutul de pe </w:t>
      </w:r>
      <w:hyperlink r:id="rId11" w:history="1">
        <w:r w:rsidR="00DF1180" w:rsidRPr="00437FE0">
          <w:rPr>
            <w:rStyle w:val="a7"/>
            <w:sz w:val="28"/>
            <w:szCs w:val="28"/>
            <w:lang w:val="ro-RO"/>
          </w:rPr>
          <w:t>www.trm.md</w:t>
        </w:r>
      </w:hyperlink>
      <w:r w:rsidR="00DF1180">
        <w:rPr>
          <w:sz w:val="28"/>
          <w:szCs w:val="28"/>
          <w:lang w:val="ro-RO"/>
        </w:rPr>
        <w:t xml:space="preserve">, iar </w:t>
      </w:r>
      <w:r w:rsidR="00DF1180" w:rsidRPr="00437FE0">
        <w:rPr>
          <w:sz w:val="28"/>
          <w:szCs w:val="28"/>
          <w:lang w:val="ro-RO"/>
        </w:rPr>
        <w:t>până la 15 septembrie 2016 anunță concurs (tender) pentru elaborarea conceptelor de creare a 3 pagini web ale Companiei: TV, RADIO, IPNA.</w:t>
      </w:r>
    </w:p>
    <w:p w:rsidR="00437FE0" w:rsidRDefault="00DF1180" w:rsidP="00DF1180">
      <w:pPr>
        <w:keepNext/>
        <w:ind w:firstLine="709"/>
        <w:jc w:val="both"/>
        <w:rPr>
          <w:sz w:val="28"/>
          <w:szCs w:val="28"/>
          <w:lang w:val="ro-RO"/>
        </w:rPr>
      </w:pPr>
      <w:r>
        <w:rPr>
          <w:sz w:val="28"/>
          <w:szCs w:val="28"/>
          <w:lang w:val="ro-RO"/>
        </w:rPr>
        <w:t xml:space="preserve">Dna Vasilache a propus anunțarea unui concurs pentru </w:t>
      </w:r>
      <w:r w:rsidR="00D26E3B">
        <w:rPr>
          <w:sz w:val="28"/>
          <w:szCs w:val="28"/>
          <w:lang w:val="ro-RO"/>
        </w:rPr>
        <w:t>funcția</w:t>
      </w:r>
      <w:r>
        <w:rPr>
          <w:sz w:val="28"/>
          <w:szCs w:val="28"/>
          <w:lang w:val="ro-RO"/>
        </w:rPr>
        <w:t xml:space="preserve"> va</w:t>
      </w:r>
      <w:r w:rsidR="00D26E3B">
        <w:rPr>
          <w:sz w:val="28"/>
          <w:szCs w:val="28"/>
          <w:lang w:val="ro-RO"/>
        </w:rPr>
        <w:t>can</w:t>
      </w:r>
      <w:r>
        <w:rPr>
          <w:sz w:val="28"/>
          <w:szCs w:val="28"/>
          <w:lang w:val="ro-RO"/>
        </w:rPr>
        <w:t>tă de director Multimedia, care să vină cu propuneri noi, însă ulterior și-a retras propunerea.</w:t>
      </w:r>
    </w:p>
    <w:p w:rsidR="00700F1E" w:rsidRPr="00700F1E" w:rsidRDefault="00700F1E" w:rsidP="00700F1E">
      <w:pPr>
        <w:pStyle w:val="Standard"/>
        <w:keepNext/>
        <w:ind w:firstLine="709"/>
        <w:jc w:val="both"/>
        <w:rPr>
          <w:color w:val="auto"/>
          <w:lang w:val="fr-BE"/>
        </w:rPr>
      </w:pPr>
      <w:proofErr w:type="spellStart"/>
      <w:r w:rsidRPr="00700F1E">
        <w:rPr>
          <w:color w:val="auto"/>
          <w:sz w:val="28"/>
          <w:szCs w:val="28"/>
          <w:lang w:val="ro-RO"/>
        </w:rPr>
        <w:t>Dnul</w:t>
      </w:r>
      <w:proofErr w:type="spellEnd"/>
      <w:r w:rsidRPr="00700F1E">
        <w:rPr>
          <w:color w:val="auto"/>
          <w:sz w:val="28"/>
          <w:szCs w:val="28"/>
          <w:lang w:val="ro-RO"/>
        </w:rPr>
        <w:t xml:space="preserve"> Grozavu a remarcat mai multe chestiuni:</w:t>
      </w:r>
    </w:p>
    <w:p w:rsidR="00700F1E" w:rsidRPr="00700F1E" w:rsidRDefault="00700F1E" w:rsidP="00700F1E">
      <w:pPr>
        <w:pStyle w:val="Standard"/>
        <w:keepNext/>
        <w:numPr>
          <w:ilvl w:val="2"/>
          <w:numId w:val="32"/>
        </w:numPr>
        <w:autoSpaceDN w:val="0"/>
        <w:spacing w:line="240" w:lineRule="auto"/>
        <w:ind w:firstLine="709"/>
        <w:jc w:val="both"/>
        <w:rPr>
          <w:color w:val="auto"/>
          <w:lang w:val="fr-BE"/>
        </w:rPr>
      </w:pPr>
      <w:proofErr w:type="spellStart"/>
      <w:r w:rsidRPr="00700F1E">
        <w:rPr>
          <w:color w:val="auto"/>
          <w:sz w:val="28"/>
          <w:szCs w:val="28"/>
          <w:lang w:val="ro-RO"/>
        </w:rPr>
        <w:t>Multmedia</w:t>
      </w:r>
      <w:proofErr w:type="spellEnd"/>
      <w:r w:rsidRPr="00700F1E">
        <w:rPr>
          <w:color w:val="auto"/>
          <w:sz w:val="28"/>
          <w:szCs w:val="28"/>
          <w:lang w:val="ro-RO"/>
        </w:rPr>
        <w:t xml:space="preserve"> nu este la primul raport de activitate, prezentat CO, iar lucrurile în loc să avanseze, regresează. Site-ul TRM este într-un hal fără de hal. Recomandările Consiliului de Observatori rămân neauzite sau chiar neglijate , susţine Grozavu</w:t>
      </w:r>
    </w:p>
    <w:p w:rsidR="00700F1E" w:rsidRPr="00700F1E" w:rsidRDefault="00700F1E" w:rsidP="00700F1E">
      <w:pPr>
        <w:pStyle w:val="Standard"/>
        <w:numPr>
          <w:ilvl w:val="2"/>
          <w:numId w:val="32"/>
        </w:numPr>
        <w:autoSpaceDN w:val="0"/>
        <w:spacing w:line="240" w:lineRule="auto"/>
        <w:ind w:firstLine="709"/>
        <w:jc w:val="both"/>
        <w:rPr>
          <w:color w:val="auto"/>
          <w:lang w:val="fr-BE"/>
        </w:rPr>
      </w:pPr>
      <w:r w:rsidRPr="00700F1E">
        <w:rPr>
          <w:color w:val="auto"/>
          <w:sz w:val="28"/>
          <w:szCs w:val="28"/>
          <w:lang w:val="ro-RO"/>
        </w:rPr>
        <w:t>Multimedia nu-şi realizează, sistematic, sarcinile de program, prevăzute în Caietul de Sarcini, iar preşedintele Companiei - angajamentele din programul de acţiuni pentru care a fost aleasă în funcţie.</w:t>
      </w:r>
    </w:p>
    <w:p w:rsidR="00700F1E" w:rsidRPr="00700F1E" w:rsidRDefault="00700F1E" w:rsidP="00700F1E">
      <w:pPr>
        <w:pStyle w:val="Standard"/>
        <w:numPr>
          <w:ilvl w:val="2"/>
          <w:numId w:val="32"/>
        </w:numPr>
        <w:autoSpaceDN w:val="0"/>
        <w:spacing w:line="240" w:lineRule="auto"/>
        <w:ind w:firstLine="709"/>
        <w:jc w:val="both"/>
        <w:rPr>
          <w:color w:val="auto"/>
          <w:lang w:val="en-US"/>
        </w:rPr>
      </w:pPr>
      <w:r w:rsidRPr="00700F1E">
        <w:rPr>
          <w:color w:val="auto"/>
          <w:sz w:val="28"/>
          <w:szCs w:val="28"/>
          <w:lang w:val="ro-RO"/>
        </w:rPr>
        <w:t xml:space="preserve">Departamentul </w:t>
      </w:r>
      <w:r w:rsidR="00392313" w:rsidRPr="00700F1E">
        <w:rPr>
          <w:color w:val="auto"/>
          <w:sz w:val="28"/>
          <w:szCs w:val="28"/>
          <w:lang w:val="ro-RO"/>
        </w:rPr>
        <w:t>Multimedia</w:t>
      </w:r>
      <w:r w:rsidRPr="00700F1E">
        <w:rPr>
          <w:color w:val="auto"/>
          <w:sz w:val="28"/>
          <w:szCs w:val="28"/>
          <w:lang w:val="ro-RO"/>
        </w:rPr>
        <w:t xml:space="preserve"> trebuie reorganizat şi </w:t>
      </w:r>
      <w:proofErr w:type="spellStart"/>
      <w:r w:rsidRPr="00700F1E">
        <w:rPr>
          <w:color w:val="auto"/>
          <w:sz w:val="28"/>
          <w:szCs w:val="28"/>
          <w:lang w:val="ro-RO"/>
        </w:rPr>
        <w:t>resubordonat</w:t>
      </w:r>
      <w:proofErr w:type="spellEnd"/>
      <w:r w:rsidRPr="00700F1E">
        <w:rPr>
          <w:color w:val="auto"/>
          <w:sz w:val="28"/>
          <w:szCs w:val="28"/>
          <w:lang w:val="ro-RO"/>
        </w:rPr>
        <w:t>.</w:t>
      </w:r>
    </w:p>
    <w:p w:rsidR="00700F1E" w:rsidRPr="00700F1E" w:rsidRDefault="00700F1E" w:rsidP="00700F1E">
      <w:pPr>
        <w:pStyle w:val="Standard"/>
        <w:numPr>
          <w:ilvl w:val="2"/>
          <w:numId w:val="32"/>
        </w:numPr>
        <w:autoSpaceDN w:val="0"/>
        <w:spacing w:line="240" w:lineRule="auto"/>
        <w:ind w:firstLine="709"/>
        <w:jc w:val="both"/>
        <w:rPr>
          <w:color w:val="auto"/>
        </w:rPr>
      </w:pPr>
      <w:r w:rsidRPr="00700F1E">
        <w:rPr>
          <w:color w:val="auto"/>
          <w:sz w:val="28"/>
          <w:szCs w:val="28"/>
          <w:lang w:val="ro-RO"/>
        </w:rPr>
        <w:t>CO trebuie:</w:t>
      </w:r>
    </w:p>
    <w:p w:rsidR="00700F1E" w:rsidRPr="00700F1E" w:rsidRDefault="00700F1E" w:rsidP="00700F1E">
      <w:pPr>
        <w:pStyle w:val="Standard"/>
        <w:ind w:firstLine="709"/>
        <w:jc w:val="both"/>
        <w:rPr>
          <w:color w:val="auto"/>
        </w:rPr>
      </w:pPr>
      <w:r w:rsidRPr="00700F1E">
        <w:rPr>
          <w:color w:val="auto"/>
          <w:sz w:val="28"/>
          <w:szCs w:val="28"/>
          <w:lang w:val="ro-RO"/>
        </w:rPr>
        <w:t>a) să dea o notă de apreciere clară activităţii Multimedia şi nu doar să ia act de raportul prezentat.</w:t>
      </w:r>
    </w:p>
    <w:p w:rsidR="00700F1E" w:rsidRPr="00700F1E" w:rsidRDefault="00700F1E" w:rsidP="00700F1E">
      <w:pPr>
        <w:pStyle w:val="Standard"/>
        <w:ind w:firstLine="709"/>
        <w:jc w:val="both"/>
        <w:rPr>
          <w:color w:val="auto"/>
        </w:rPr>
      </w:pPr>
      <w:r w:rsidRPr="00700F1E">
        <w:rPr>
          <w:color w:val="auto"/>
          <w:sz w:val="28"/>
          <w:szCs w:val="28"/>
          <w:lang w:val="ro-RO"/>
        </w:rPr>
        <w:t xml:space="preserve">b) în dependentă de aprecierea CO, să fie sancţionat disciplinar preşedintele Companiei, în a cărui subordonare directă este Departamentul şi care a neglijat </w:t>
      </w:r>
      <w:proofErr w:type="spellStart"/>
      <w:r w:rsidRPr="00700F1E">
        <w:rPr>
          <w:color w:val="auto"/>
          <w:sz w:val="28"/>
          <w:szCs w:val="28"/>
          <w:lang w:val="ro-RO"/>
        </w:rPr>
        <w:t>dciziile</w:t>
      </w:r>
      <w:proofErr w:type="spellEnd"/>
      <w:r w:rsidRPr="00700F1E">
        <w:rPr>
          <w:color w:val="auto"/>
          <w:sz w:val="28"/>
          <w:szCs w:val="28"/>
          <w:lang w:val="ro-RO"/>
        </w:rPr>
        <w:t xml:space="preserve"> anterioare ale CO pe acest subiect.</w:t>
      </w:r>
    </w:p>
    <w:p w:rsidR="00700F1E" w:rsidRDefault="00700F1E" w:rsidP="00700F1E">
      <w:pPr>
        <w:pStyle w:val="Standard"/>
        <w:ind w:firstLine="709"/>
        <w:jc w:val="both"/>
        <w:rPr>
          <w:color w:val="auto"/>
          <w:sz w:val="28"/>
          <w:szCs w:val="28"/>
          <w:lang w:val="ro-RO"/>
        </w:rPr>
      </w:pPr>
      <w:r>
        <w:rPr>
          <w:color w:val="auto"/>
          <w:sz w:val="28"/>
          <w:szCs w:val="28"/>
          <w:lang w:val="ro-RO"/>
        </w:rPr>
        <w:t xml:space="preserve">  </w:t>
      </w:r>
      <w:r w:rsidRPr="00700F1E">
        <w:rPr>
          <w:color w:val="auto"/>
          <w:sz w:val="28"/>
          <w:szCs w:val="28"/>
          <w:lang w:val="ro-RO"/>
        </w:rPr>
        <w:t xml:space="preserve">Întrucât activitatea Departamentului a fost apreciată ca nesatisfăcătoare şi ineficientă, dl Grozavu a propus ca dnei preşedinte O. Bordeianu să-i fie aplicată cel puţin o avertizare în scris.   </w:t>
      </w:r>
    </w:p>
    <w:p w:rsidR="00DF1180" w:rsidRPr="00700F1E" w:rsidRDefault="00955D4A" w:rsidP="00700F1E">
      <w:pPr>
        <w:pStyle w:val="Standard"/>
        <w:ind w:firstLine="709"/>
        <w:jc w:val="both"/>
        <w:rPr>
          <w:color w:val="auto"/>
          <w:lang w:val="ro-RO"/>
        </w:rPr>
      </w:pPr>
      <w:r>
        <w:rPr>
          <w:sz w:val="28"/>
          <w:szCs w:val="28"/>
          <w:lang w:val="ro-RO"/>
        </w:rPr>
        <w:t>Dna Deleu și-a expus propria viziune, menționând că în cazul datelor eronate prezentate urmează a fi efectuată o anchetă de serv</w:t>
      </w:r>
      <w:r w:rsidR="00117E39">
        <w:rPr>
          <w:sz w:val="28"/>
          <w:szCs w:val="28"/>
          <w:lang w:val="ro-RO"/>
        </w:rPr>
        <w:t xml:space="preserve">iciu </w:t>
      </w:r>
      <w:r w:rsidR="00134374">
        <w:rPr>
          <w:sz w:val="28"/>
          <w:szCs w:val="28"/>
          <w:lang w:val="ro-RO"/>
        </w:rPr>
        <w:t xml:space="preserve">de </w:t>
      </w:r>
      <w:r w:rsidR="00134374" w:rsidRPr="00437FE0">
        <w:rPr>
          <w:sz w:val="28"/>
          <w:szCs w:val="28"/>
          <w:lang w:val="ro-RO"/>
        </w:rPr>
        <w:t>Președintele IPNA Compania „Teleradio-Moldova”</w:t>
      </w:r>
      <w:r w:rsidR="00134374">
        <w:rPr>
          <w:sz w:val="28"/>
          <w:szCs w:val="28"/>
          <w:lang w:val="ro-RO"/>
        </w:rPr>
        <w:t>.</w:t>
      </w:r>
      <w:r w:rsidR="00117E39">
        <w:rPr>
          <w:sz w:val="28"/>
          <w:szCs w:val="28"/>
          <w:lang w:val="ro-RO"/>
        </w:rPr>
        <w:t>în urma căreia să</w:t>
      </w:r>
      <w:r>
        <w:rPr>
          <w:sz w:val="28"/>
          <w:szCs w:val="28"/>
          <w:lang w:val="ro-RO"/>
        </w:rPr>
        <w:t xml:space="preserve"> fie aplicată sancțiunea disciplinară față de persoana care se face vinovată.</w:t>
      </w:r>
      <w:r w:rsidR="00117E39">
        <w:rPr>
          <w:sz w:val="28"/>
          <w:szCs w:val="28"/>
          <w:lang w:val="ro-RO"/>
        </w:rPr>
        <w:t xml:space="preserve"> Dat fiind faptul că </w:t>
      </w:r>
      <w:r w:rsidR="00134374" w:rsidRPr="00437FE0">
        <w:rPr>
          <w:sz w:val="28"/>
          <w:szCs w:val="28"/>
          <w:lang w:val="ro-RO"/>
        </w:rPr>
        <w:t>Președintele IPNA Compania „Teleradio-Moldova”</w:t>
      </w:r>
      <w:r w:rsidR="00134374">
        <w:rPr>
          <w:sz w:val="28"/>
          <w:szCs w:val="28"/>
          <w:lang w:val="ro-RO"/>
        </w:rPr>
        <w:t xml:space="preserve"> nu a semnat documentul, atragerea ei la răspundere este nemotivată, prin urmare nu va vota sancționarea președintelui.</w:t>
      </w:r>
    </w:p>
    <w:p w:rsidR="00134374" w:rsidRDefault="005476C6" w:rsidP="00DF1180">
      <w:pPr>
        <w:keepNext/>
        <w:ind w:firstLine="709"/>
        <w:jc w:val="both"/>
        <w:rPr>
          <w:sz w:val="28"/>
          <w:szCs w:val="28"/>
          <w:lang w:val="ro-RO"/>
        </w:rPr>
      </w:pPr>
      <w:proofErr w:type="spellStart"/>
      <w:r>
        <w:rPr>
          <w:sz w:val="28"/>
          <w:szCs w:val="28"/>
          <w:lang w:val="ro-RO"/>
        </w:rPr>
        <w:t>Dnul</w:t>
      </w:r>
      <w:proofErr w:type="spellEnd"/>
      <w:r>
        <w:rPr>
          <w:sz w:val="28"/>
          <w:szCs w:val="28"/>
          <w:lang w:val="ro-RO"/>
        </w:rPr>
        <w:t xml:space="preserve"> Grozavu a solicitat supunerea votului propunerii sale:</w:t>
      </w:r>
    </w:p>
    <w:p w:rsidR="005476C6" w:rsidRPr="00EA1073" w:rsidRDefault="005476C6" w:rsidP="005476C6">
      <w:pPr>
        <w:keepNext/>
        <w:ind w:firstLine="709"/>
        <w:jc w:val="both"/>
        <w:rPr>
          <w:rStyle w:val="10"/>
          <w:b/>
          <w:bCs/>
          <w:sz w:val="28"/>
          <w:szCs w:val="28"/>
          <w:lang w:val="ro-RO"/>
        </w:rPr>
      </w:pPr>
      <w:r w:rsidRPr="00EA1073">
        <w:rPr>
          <w:b/>
          <w:bCs/>
          <w:sz w:val="28"/>
          <w:szCs w:val="28"/>
          <w:lang w:val="ro-RO"/>
        </w:rPr>
        <w:t>S-a votat:</w:t>
      </w:r>
    </w:p>
    <w:p w:rsidR="005476C6" w:rsidRDefault="005476C6" w:rsidP="005476C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1</w:t>
      </w:r>
      <w:r w:rsidRPr="00EA1073">
        <w:rPr>
          <w:rStyle w:val="10"/>
          <w:b/>
          <w:bCs/>
          <w:sz w:val="28"/>
          <w:szCs w:val="28"/>
          <w:lang w:val="ro-RO"/>
        </w:rPr>
        <w:t xml:space="preserve"> vot  (</w:t>
      </w:r>
      <w:proofErr w:type="spellStart"/>
      <w:r w:rsidRPr="000D1883">
        <w:rPr>
          <w:rStyle w:val="20"/>
          <w:b/>
          <w:bCs/>
          <w:sz w:val="28"/>
          <w:szCs w:val="28"/>
          <w:lang w:val="ro-RO"/>
        </w:rPr>
        <w:t>P.Grozavu</w:t>
      </w:r>
      <w:proofErr w:type="spellEnd"/>
      <w:r w:rsidRPr="00EA1073">
        <w:rPr>
          <w:rStyle w:val="10"/>
          <w:b/>
          <w:bCs/>
          <w:sz w:val="28"/>
          <w:szCs w:val="28"/>
          <w:lang w:val="ro-RO"/>
        </w:rPr>
        <w:t>)</w:t>
      </w:r>
      <w:r w:rsidRPr="005476C6">
        <w:rPr>
          <w:rStyle w:val="10"/>
          <w:b/>
          <w:bCs/>
          <w:sz w:val="28"/>
          <w:szCs w:val="28"/>
          <w:lang w:val="ro-RO"/>
        </w:rPr>
        <w:t xml:space="preserve"> </w:t>
      </w:r>
    </w:p>
    <w:p w:rsidR="005476C6" w:rsidRDefault="005476C6" w:rsidP="005476C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CONTRA” – 8</w:t>
      </w:r>
      <w:r w:rsidRPr="00EA1073">
        <w:rPr>
          <w:rStyle w:val="10"/>
          <w:b/>
          <w:bCs/>
          <w:sz w:val="28"/>
          <w:szCs w:val="28"/>
          <w:lang w:val="ro-RO"/>
        </w:rPr>
        <w:t xml:space="preserve"> voturi  (</w:t>
      </w:r>
      <w:r w:rsidRPr="000D1883">
        <w:rPr>
          <w:rStyle w:val="20"/>
          <w:b/>
          <w:bCs/>
          <w:sz w:val="28"/>
          <w:szCs w:val="28"/>
          <w:lang w:val="ro-RO"/>
        </w:rPr>
        <w:t>D</w:t>
      </w:r>
      <w:r>
        <w:rPr>
          <w:rStyle w:val="20"/>
          <w:b/>
          <w:bCs/>
          <w:sz w:val="28"/>
          <w:szCs w:val="28"/>
          <w:lang w:val="ro-RO"/>
        </w:rPr>
        <w:t xml:space="preserve">.Deleu; 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t>L.Gurez</w:t>
      </w:r>
      <w:proofErr w:type="spellEnd"/>
      <w:r w:rsidRPr="00A36E64">
        <w:rPr>
          <w:b/>
          <w:sz w:val="28"/>
          <w:szCs w:val="28"/>
          <w:lang w:val="ro-RO"/>
        </w:rPr>
        <w:t>;</w:t>
      </w:r>
      <w:r>
        <w:rPr>
          <w:rStyle w:val="20"/>
          <w:b/>
          <w:bCs/>
          <w:sz w:val="28"/>
          <w:szCs w:val="28"/>
          <w:lang w:val="ro-RO"/>
        </w:rPr>
        <w:t xml:space="preserve"> </w:t>
      </w:r>
      <w:proofErr w:type="spellStart"/>
      <w:r>
        <w:rPr>
          <w:rStyle w:val="20"/>
          <w:b/>
          <w:bCs/>
          <w:sz w:val="28"/>
          <w:szCs w:val="28"/>
          <w:lang w:val="ro-RO"/>
        </w:rPr>
        <w:t>M.Țurcan</w:t>
      </w:r>
      <w:proofErr w:type="spellEnd"/>
      <w:r>
        <w:rPr>
          <w:rStyle w:val="20"/>
          <w:b/>
          <w:bCs/>
          <w:sz w:val="28"/>
          <w:szCs w:val="28"/>
          <w:lang w:val="ro-RO"/>
        </w:rPr>
        <w:t>; N.Spătaru</w:t>
      </w:r>
      <w:r w:rsidRPr="00EA1073">
        <w:rPr>
          <w:rStyle w:val="10"/>
          <w:b/>
          <w:bCs/>
          <w:sz w:val="28"/>
          <w:szCs w:val="28"/>
          <w:lang w:val="ro-RO"/>
        </w:rPr>
        <w:t>)</w:t>
      </w:r>
    </w:p>
    <w:p w:rsidR="005476C6" w:rsidRDefault="005476C6" w:rsidP="005476C6">
      <w:pPr>
        <w:pStyle w:val="MediumGrid21"/>
        <w:ind w:firstLine="709"/>
        <w:jc w:val="both"/>
        <w:rPr>
          <w:sz w:val="28"/>
          <w:szCs w:val="28"/>
          <w:lang w:val="ro-RO"/>
        </w:rPr>
      </w:pPr>
      <w:r w:rsidRPr="005476C6">
        <w:rPr>
          <w:rStyle w:val="10"/>
          <w:bCs/>
          <w:sz w:val="28"/>
          <w:szCs w:val="28"/>
          <w:lang w:val="ro-RO"/>
        </w:rPr>
        <w:t xml:space="preserve">Dna Călugăru a reformulat </w:t>
      </w:r>
      <w:r>
        <w:rPr>
          <w:rStyle w:val="10"/>
          <w:bCs/>
          <w:sz w:val="28"/>
          <w:szCs w:val="28"/>
          <w:lang w:val="ro-RO"/>
        </w:rPr>
        <w:t xml:space="preserve">propunerea: de a avertiza verbal </w:t>
      </w:r>
      <w:r w:rsidRPr="00437FE0">
        <w:rPr>
          <w:sz w:val="28"/>
          <w:szCs w:val="28"/>
          <w:lang w:val="ro-RO"/>
        </w:rPr>
        <w:t>Președintele IPNA Compania „Teleradio-Moldova</w:t>
      </w:r>
      <w:r>
        <w:rPr>
          <w:sz w:val="28"/>
          <w:szCs w:val="28"/>
          <w:lang w:val="ro-RO"/>
        </w:rPr>
        <w:t>”.</w:t>
      </w:r>
    </w:p>
    <w:p w:rsidR="005476C6" w:rsidRPr="00EA1073" w:rsidRDefault="005476C6" w:rsidP="005476C6">
      <w:pPr>
        <w:keepNext/>
        <w:ind w:firstLine="709"/>
        <w:jc w:val="both"/>
        <w:rPr>
          <w:rStyle w:val="10"/>
          <w:b/>
          <w:bCs/>
          <w:sz w:val="28"/>
          <w:szCs w:val="28"/>
          <w:lang w:val="ro-RO"/>
        </w:rPr>
      </w:pPr>
      <w:r w:rsidRPr="00EA1073">
        <w:rPr>
          <w:b/>
          <w:bCs/>
          <w:sz w:val="28"/>
          <w:szCs w:val="28"/>
          <w:lang w:val="ro-RO"/>
        </w:rPr>
        <w:t>S-a votat:</w:t>
      </w:r>
    </w:p>
    <w:p w:rsidR="005476C6" w:rsidRDefault="005476C6" w:rsidP="005476C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7</w:t>
      </w:r>
      <w:r w:rsidRPr="00EA1073">
        <w:rPr>
          <w:rStyle w:val="10"/>
          <w:b/>
          <w:bCs/>
          <w:sz w:val="28"/>
          <w:szCs w:val="28"/>
          <w:lang w:val="ro-RO"/>
        </w:rPr>
        <w:t xml:space="preserve"> voturi  (</w:t>
      </w:r>
      <w:r>
        <w:rPr>
          <w:rStyle w:val="20"/>
          <w:b/>
          <w:bCs/>
          <w:sz w:val="28"/>
          <w:szCs w:val="28"/>
          <w:lang w:val="ro-RO"/>
        </w:rPr>
        <w:t xml:space="preserve">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t>L.Gurez</w:t>
      </w:r>
      <w:proofErr w:type="spellEnd"/>
      <w:r w:rsidRPr="00A36E64">
        <w:rPr>
          <w:b/>
          <w:sz w:val="28"/>
          <w:szCs w:val="28"/>
          <w:lang w:val="ro-RO"/>
        </w:rPr>
        <w:t>;</w:t>
      </w:r>
      <w:r>
        <w:rPr>
          <w:rStyle w:val="20"/>
          <w:b/>
          <w:bCs/>
          <w:sz w:val="28"/>
          <w:szCs w:val="28"/>
          <w:lang w:val="ro-RO"/>
        </w:rPr>
        <w:t xml:space="preserve"> </w:t>
      </w:r>
      <w:proofErr w:type="spellStart"/>
      <w:r>
        <w:rPr>
          <w:rStyle w:val="20"/>
          <w:b/>
          <w:bCs/>
          <w:sz w:val="28"/>
          <w:szCs w:val="28"/>
          <w:lang w:val="ro-RO"/>
        </w:rPr>
        <w:t>M.Țurcan</w:t>
      </w:r>
      <w:proofErr w:type="spellEnd"/>
      <w:r>
        <w:rPr>
          <w:rStyle w:val="20"/>
          <w:b/>
          <w:bCs/>
          <w:sz w:val="28"/>
          <w:szCs w:val="28"/>
          <w:lang w:val="ro-RO"/>
        </w:rPr>
        <w:t>; N.Spătaru</w:t>
      </w:r>
      <w:r w:rsidRPr="00EA1073">
        <w:rPr>
          <w:rStyle w:val="10"/>
          <w:b/>
          <w:bCs/>
          <w:sz w:val="28"/>
          <w:szCs w:val="28"/>
          <w:lang w:val="ro-RO"/>
        </w:rPr>
        <w:t xml:space="preserve">) </w:t>
      </w:r>
    </w:p>
    <w:p w:rsidR="005476C6" w:rsidRDefault="005476C6" w:rsidP="005476C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CONTRA” – 2</w:t>
      </w:r>
      <w:r w:rsidRPr="00EA1073">
        <w:rPr>
          <w:rStyle w:val="10"/>
          <w:b/>
          <w:bCs/>
          <w:sz w:val="28"/>
          <w:szCs w:val="28"/>
          <w:lang w:val="ro-RO"/>
        </w:rPr>
        <w:t xml:space="preserve"> vot  (</w:t>
      </w:r>
      <w:r w:rsidRPr="000D1883">
        <w:rPr>
          <w:rStyle w:val="20"/>
          <w:b/>
          <w:bCs/>
          <w:sz w:val="28"/>
          <w:szCs w:val="28"/>
          <w:lang w:val="ro-RO"/>
        </w:rPr>
        <w:t>D</w:t>
      </w:r>
      <w:r>
        <w:rPr>
          <w:rStyle w:val="20"/>
          <w:b/>
          <w:bCs/>
          <w:sz w:val="28"/>
          <w:szCs w:val="28"/>
          <w:lang w:val="ro-RO"/>
        </w:rPr>
        <w:t>.Deleu;</w:t>
      </w:r>
      <w:r w:rsidRPr="000D1883">
        <w:rPr>
          <w:rStyle w:val="20"/>
          <w:b/>
          <w:bCs/>
          <w:sz w:val="28"/>
          <w:szCs w:val="28"/>
          <w:lang w:val="ro-RO"/>
        </w:rPr>
        <w:t xml:space="preserve"> </w:t>
      </w:r>
      <w:proofErr w:type="spellStart"/>
      <w:r w:rsidRPr="000D1883">
        <w:rPr>
          <w:rStyle w:val="20"/>
          <w:b/>
          <w:bCs/>
          <w:sz w:val="28"/>
          <w:szCs w:val="28"/>
          <w:lang w:val="ro-RO"/>
        </w:rPr>
        <w:t>P.Grozavu</w:t>
      </w:r>
      <w:proofErr w:type="spellEnd"/>
      <w:r w:rsidRPr="00EA1073">
        <w:rPr>
          <w:rStyle w:val="10"/>
          <w:b/>
          <w:bCs/>
          <w:sz w:val="28"/>
          <w:szCs w:val="28"/>
          <w:lang w:val="ro-RO"/>
        </w:rPr>
        <w:t>)</w:t>
      </w:r>
    </w:p>
    <w:p w:rsidR="005476C6" w:rsidRPr="005476C6" w:rsidRDefault="005476C6" w:rsidP="005476C6">
      <w:pPr>
        <w:pStyle w:val="MediumGrid21"/>
        <w:ind w:firstLine="709"/>
        <w:jc w:val="both"/>
        <w:rPr>
          <w:rStyle w:val="10"/>
          <w:bCs/>
          <w:sz w:val="28"/>
          <w:szCs w:val="28"/>
          <w:lang w:val="ro-RO"/>
        </w:rPr>
      </w:pPr>
    </w:p>
    <w:p w:rsidR="005476C6" w:rsidRPr="009C27CA" w:rsidRDefault="001C5723" w:rsidP="005476C6">
      <w:pPr>
        <w:keepNext/>
        <w:tabs>
          <w:tab w:val="left" w:pos="360"/>
        </w:tabs>
        <w:ind w:firstLine="709"/>
        <w:jc w:val="both"/>
        <w:rPr>
          <w:rFonts w:eastAsia="Calibri"/>
          <w:color w:val="000000"/>
          <w:sz w:val="28"/>
          <w:szCs w:val="28"/>
          <w:shd w:val="clear" w:color="auto" w:fill="F5FAFE"/>
          <w:lang w:val="ro-RO"/>
        </w:rPr>
      </w:pPr>
      <w:r w:rsidRPr="00437FE0">
        <w:rPr>
          <w:sz w:val="28"/>
          <w:szCs w:val="28"/>
          <w:lang w:val="ro-RO"/>
        </w:rPr>
        <w:t xml:space="preserve">Președintele </w:t>
      </w:r>
      <w:r>
        <w:rPr>
          <w:sz w:val="28"/>
          <w:szCs w:val="28"/>
          <w:lang w:val="ro-RO"/>
        </w:rPr>
        <w:t xml:space="preserve">Consiliului de Observatori </w:t>
      </w:r>
      <w:r w:rsidRPr="00437FE0">
        <w:rPr>
          <w:sz w:val="28"/>
          <w:szCs w:val="28"/>
          <w:lang w:val="ro-RO"/>
        </w:rPr>
        <w:t xml:space="preserve">IPNA Compania „Teleradio-Moldova” </w:t>
      </w:r>
      <w:r>
        <w:rPr>
          <w:sz w:val="28"/>
          <w:szCs w:val="28"/>
          <w:lang w:val="ro-RO"/>
        </w:rPr>
        <w:t>a totalizat propunerile:</w:t>
      </w:r>
    </w:p>
    <w:p w:rsidR="00437FE0" w:rsidRPr="00437FE0" w:rsidRDefault="00437FE0" w:rsidP="001C5723">
      <w:pPr>
        <w:keepNext/>
        <w:ind w:firstLine="709"/>
        <w:jc w:val="both"/>
        <w:rPr>
          <w:sz w:val="28"/>
          <w:szCs w:val="28"/>
          <w:lang w:val="ro-RO"/>
        </w:rPr>
      </w:pPr>
      <w:r w:rsidRPr="00437FE0">
        <w:rPr>
          <w:b/>
          <w:sz w:val="28"/>
          <w:szCs w:val="28"/>
          <w:lang w:val="ro-RO"/>
        </w:rPr>
        <w:t>1.</w:t>
      </w:r>
      <w:r w:rsidRPr="00437FE0">
        <w:rPr>
          <w:sz w:val="28"/>
          <w:szCs w:val="28"/>
          <w:lang w:val="ro-RO"/>
        </w:rPr>
        <w:t xml:space="preserve"> Președintele IPNA Compania „Teleradio-Moldova” până la 15 august 2016 </w:t>
      </w:r>
      <w:r w:rsidRPr="00437FE0">
        <w:rPr>
          <w:sz w:val="28"/>
          <w:szCs w:val="28"/>
          <w:lang w:val="ro-RO"/>
        </w:rPr>
        <w:lastRenderedPageBreak/>
        <w:t xml:space="preserve">evaluează și actualizează conținutul de pe </w:t>
      </w:r>
      <w:hyperlink r:id="rId12" w:history="1">
        <w:r w:rsidRPr="00437FE0">
          <w:rPr>
            <w:rStyle w:val="a7"/>
            <w:sz w:val="28"/>
            <w:szCs w:val="28"/>
            <w:lang w:val="ro-RO"/>
          </w:rPr>
          <w:t>www.trm.md</w:t>
        </w:r>
      </w:hyperlink>
      <w:r w:rsidRPr="00437FE0">
        <w:rPr>
          <w:sz w:val="28"/>
          <w:szCs w:val="28"/>
          <w:lang w:val="ro-RO"/>
        </w:rPr>
        <w:t xml:space="preserve"> .</w:t>
      </w:r>
    </w:p>
    <w:p w:rsidR="00437FE0" w:rsidRPr="00437FE0" w:rsidRDefault="00437FE0" w:rsidP="00437FE0">
      <w:pPr>
        <w:keepNext/>
        <w:ind w:firstLine="709"/>
        <w:jc w:val="both"/>
        <w:rPr>
          <w:sz w:val="28"/>
          <w:szCs w:val="28"/>
          <w:lang w:val="ro-RO"/>
        </w:rPr>
      </w:pPr>
      <w:r w:rsidRPr="00437FE0">
        <w:rPr>
          <w:b/>
          <w:sz w:val="28"/>
          <w:szCs w:val="28"/>
          <w:lang w:val="ro-RO"/>
        </w:rPr>
        <w:t xml:space="preserve">2. </w:t>
      </w:r>
      <w:r w:rsidRPr="00437FE0">
        <w:rPr>
          <w:sz w:val="28"/>
          <w:szCs w:val="28"/>
          <w:lang w:val="ro-RO"/>
        </w:rPr>
        <w:t>Președintele IPNA Compania „Teleradio-Moldova” până la 15 septembrie 2016 anunță concurs (tender) pentru elaborarea conceptelor de creare a 3 pagini web ale Companiei: TV, RADIO, IPNA.</w:t>
      </w:r>
    </w:p>
    <w:p w:rsidR="00437FE0" w:rsidRPr="00437FE0" w:rsidRDefault="00437FE0" w:rsidP="00437FE0">
      <w:pPr>
        <w:keepNext/>
        <w:ind w:firstLine="709"/>
        <w:jc w:val="both"/>
        <w:rPr>
          <w:b/>
          <w:sz w:val="28"/>
          <w:szCs w:val="28"/>
          <w:lang w:val="ro-RO"/>
        </w:rPr>
      </w:pPr>
      <w:r w:rsidRPr="00437FE0">
        <w:rPr>
          <w:b/>
          <w:sz w:val="28"/>
          <w:szCs w:val="28"/>
          <w:lang w:val="ro-RO"/>
        </w:rPr>
        <w:t>3.</w:t>
      </w:r>
      <w:r w:rsidRPr="00437FE0">
        <w:rPr>
          <w:sz w:val="28"/>
          <w:szCs w:val="28"/>
          <w:lang w:val="ro-RO"/>
        </w:rPr>
        <w:t xml:space="preserve">   Președintele IPNA Compania „Teleradio-Moldova” se avertizează verbal pentru activitatea ineficientă și nesatisfăcătoare a departamentului Multimedia.</w:t>
      </w:r>
    </w:p>
    <w:p w:rsidR="00437FE0" w:rsidRPr="00437FE0" w:rsidRDefault="00437FE0" w:rsidP="00437FE0">
      <w:pPr>
        <w:keepNext/>
        <w:ind w:firstLine="709"/>
        <w:jc w:val="both"/>
        <w:rPr>
          <w:sz w:val="28"/>
          <w:szCs w:val="28"/>
          <w:lang w:val="ro-RO"/>
        </w:rPr>
      </w:pPr>
      <w:r w:rsidRPr="00437FE0">
        <w:rPr>
          <w:b/>
          <w:sz w:val="28"/>
          <w:szCs w:val="28"/>
          <w:lang w:val="ro-RO"/>
        </w:rPr>
        <w:t>4.</w:t>
      </w:r>
      <w:r w:rsidRPr="00437FE0">
        <w:rPr>
          <w:sz w:val="28"/>
          <w:szCs w:val="28"/>
          <w:lang w:val="ro-RO"/>
        </w:rPr>
        <w:t xml:space="preserve"> Prezenta hotărâre intră în vigoare la data adoptării.</w:t>
      </w:r>
    </w:p>
    <w:p w:rsidR="00437FE0" w:rsidRPr="00437FE0" w:rsidRDefault="00437FE0" w:rsidP="00437FE0">
      <w:pPr>
        <w:keepNext/>
        <w:tabs>
          <w:tab w:val="left" w:pos="360"/>
        </w:tabs>
        <w:ind w:firstLine="709"/>
        <w:jc w:val="both"/>
        <w:rPr>
          <w:color w:val="000000"/>
          <w:sz w:val="28"/>
          <w:szCs w:val="28"/>
          <w:shd w:val="clear" w:color="auto" w:fill="F5FAFE"/>
          <w:lang w:val="ro-RO"/>
        </w:rPr>
      </w:pPr>
    </w:p>
    <w:p w:rsidR="00437FE0" w:rsidRPr="00437FE0" w:rsidRDefault="00437FE0" w:rsidP="00437FE0">
      <w:pPr>
        <w:keepNext/>
        <w:ind w:firstLine="709"/>
        <w:jc w:val="both"/>
        <w:rPr>
          <w:sz w:val="28"/>
          <w:szCs w:val="28"/>
          <w:lang w:val="fr-BE"/>
        </w:rPr>
      </w:pPr>
      <w:r w:rsidRPr="00437FE0">
        <w:rPr>
          <w:sz w:val="28"/>
          <w:szCs w:val="28"/>
          <w:lang w:val="fr-BE"/>
        </w:rPr>
        <w:t xml:space="preserve">Prezenta hotărâre a fost adoptată la </w:t>
      </w:r>
      <w:r w:rsidRPr="00437FE0">
        <w:rPr>
          <w:b/>
          <w:sz w:val="28"/>
          <w:szCs w:val="28"/>
          <w:lang w:val="fr-BE"/>
        </w:rPr>
        <w:t>pct. 1-2 și 4.</w:t>
      </w:r>
      <w:r w:rsidRPr="00437FE0">
        <w:rPr>
          <w:sz w:val="28"/>
          <w:szCs w:val="28"/>
          <w:lang w:val="fr-BE"/>
        </w:rPr>
        <w:t xml:space="preserve"> cu votul unanim a </w:t>
      </w:r>
      <w:r w:rsidRPr="00437FE0">
        <w:rPr>
          <w:b/>
          <w:sz w:val="28"/>
          <w:szCs w:val="28"/>
          <w:lang w:val="fr-BE"/>
        </w:rPr>
        <w:t>9</w:t>
      </w:r>
      <w:r w:rsidRPr="00437FE0">
        <w:rPr>
          <w:sz w:val="28"/>
          <w:szCs w:val="28"/>
          <w:lang w:val="fr-BE"/>
        </w:rPr>
        <w:t xml:space="preserve"> membri ai Consiliului de Observatori, cu excepția </w:t>
      </w:r>
      <w:r w:rsidRPr="00437FE0">
        <w:rPr>
          <w:b/>
          <w:sz w:val="28"/>
          <w:szCs w:val="28"/>
          <w:lang w:val="fr-BE"/>
        </w:rPr>
        <w:t>pct. 3.</w:t>
      </w:r>
      <w:r w:rsidRPr="00437FE0">
        <w:rPr>
          <w:sz w:val="28"/>
          <w:szCs w:val="28"/>
          <w:lang w:val="fr-BE"/>
        </w:rPr>
        <w:t xml:space="preserve"> la care s-a votat: </w:t>
      </w:r>
    </w:p>
    <w:p w:rsidR="00437FE0" w:rsidRPr="00437FE0" w:rsidRDefault="00437FE0" w:rsidP="00437FE0">
      <w:pPr>
        <w:keepNext/>
        <w:ind w:firstLine="709"/>
        <w:jc w:val="both"/>
        <w:rPr>
          <w:sz w:val="28"/>
          <w:szCs w:val="28"/>
          <w:lang w:val="fr-BE"/>
        </w:rPr>
      </w:pPr>
      <w:r w:rsidRPr="00437FE0">
        <w:rPr>
          <w:sz w:val="28"/>
          <w:szCs w:val="28"/>
          <w:lang w:val="fr-BE"/>
        </w:rPr>
        <w:t>„</w:t>
      </w:r>
      <w:r w:rsidRPr="00437FE0">
        <w:rPr>
          <w:b/>
          <w:sz w:val="28"/>
          <w:szCs w:val="28"/>
          <w:lang w:val="fr-BE"/>
        </w:rPr>
        <w:t>PRO”</w:t>
      </w:r>
      <w:r w:rsidRPr="00437FE0">
        <w:rPr>
          <w:sz w:val="28"/>
          <w:szCs w:val="28"/>
          <w:lang w:val="fr-BE"/>
        </w:rPr>
        <w:t xml:space="preserve"> </w:t>
      </w:r>
      <w:r w:rsidRPr="00437FE0">
        <w:rPr>
          <w:b/>
          <w:sz w:val="28"/>
          <w:szCs w:val="28"/>
          <w:lang w:val="fr-BE"/>
        </w:rPr>
        <w:t>– 7 voturi</w:t>
      </w:r>
      <w:r w:rsidRPr="00437FE0">
        <w:rPr>
          <w:sz w:val="28"/>
          <w:szCs w:val="28"/>
          <w:lang w:val="fr-BE"/>
        </w:rPr>
        <w:t xml:space="preserve"> (N.Spătaru; L.Gurez; </w:t>
      </w:r>
      <w:r w:rsidRPr="00437FE0">
        <w:rPr>
          <w:rStyle w:val="10"/>
          <w:bCs/>
          <w:sz w:val="28"/>
          <w:szCs w:val="28"/>
          <w:lang w:val="fr-BE"/>
        </w:rPr>
        <w:t>V.Țapeș; L.Vasilache; L.Călugăru; S.Nistor; M.Țurcan</w:t>
      </w:r>
      <w:r w:rsidRPr="00437FE0">
        <w:rPr>
          <w:sz w:val="28"/>
          <w:szCs w:val="28"/>
          <w:lang w:val="fr-BE"/>
        </w:rPr>
        <w:t xml:space="preserve">) </w:t>
      </w:r>
    </w:p>
    <w:p w:rsidR="00437FE0" w:rsidRPr="00437FE0" w:rsidRDefault="00437FE0" w:rsidP="00437FE0">
      <w:pPr>
        <w:keepNext/>
        <w:ind w:firstLine="709"/>
        <w:jc w:val="both"/>
        <w:rPr>
          <w:sz w:val="28"/>
          <w:szCs w:val="28"/>
          <w:lang w:val="fr-BE"/>
        </w:rPr>
      </w:pPr>
      <w:r w:rsidRPr="00437FE0">
        <w:rPr>
          <w:sz w:val="28"/>
          <w:szCs w:val="28"/>
          <w:lang w:val="fr-BE"/>
        </w:rPr>
        <w:t xml:space="preserve"> „</w:t>
      </w:r>
      <w:r w:rsidRPr="00437FE0">
        <w:rPr>
          <w:b/>
          <w:sz w:val="28"/>
          <w:szCs w:val="28"/>
          <w:lang w:val="fr-BE"/>
        </w:rPr>
        <w:t>CONTRA”</w:t>
      </w:r>
      <w:r w:rsidRPr="00437FE0">
        <w:rPr>
          <w:sz w:val="28"/>
          <w:szCs w:val="28"/>
          <w:lang w:val="fr-BE"/>
        </w:rPr>
        <w:t xml:space="preserve"> </w:t>
      </w:r>
      <w:r w:rsidRPr="00437FE0">
        <w:rPr>
          <w:b/>
          <w:sz w:val="28"/>
          <w:szCs w:val="28"/>
          <w:lang w:val="fr-BE"/>
        </w:rPr>
        <w:t>– 2 voturi</w:t>
      </w:r>
      <w:r w:rsidRPr="00437FE0">
        <w:rPr>
          <w:sz w:val="28"/>
          <w:szCs w:val="28"/>
          <w:lang w:val="fr-BE"/>
        </w:rPr>
        <w:t xml:space="preserve"> (D.Deleu; P.Grozavu)</w:t>
      </w:r>
    </w:p>
    <w:p w:rsidR="00437FE0" w:rsidRPr="00437FE0" w:rsidRDefault="00437FE0" w:rsidP="00AD259A">
      <w:pPr>
        <w:keepNext/>
        <w:suppressAutoHyphens w:val="0"/>
        <w:spacing w:line="240" w:lineRule="auto"/>
        <w:ind w:firstLine="709"/>
        <w:jc w:val="both"/>
        <w:textAlignment w:val="auto"/>
        <w:rPr>
          <w:rStyle w:val="10"/>
          <w:spacing w:val="-6"/>
          <w:sz w:val="28"/>
          <w:szCs w:val="28"/>
          <w:lang w:val="fr-BE"/>
        </w:rPr>
      </w:pPr>
    </w:p>
    <w:p w:rsidR="00437FE0" w:rsidRDefault="009D2E40" w:rsidP="00AD259A">
      <w:pPr>
        <w:keepNext/>
        <w:suppressAutoHyphens w:val="0"/>
        <w:spacing w:line="240" w:lineRule="auto"/>
        <w:ind w:firstLine="709"/>
        <w:jc w:val="both"/>
        <w:textAlignment w:val="auto"/>
        <w:rPr>
          <w:i/>
          <w:sz w:val="28"/>
          <w:szCs w:val="28"/>
          <w:lang w:val="ro-RO"/>
        </w:rPr>
      </w:pPr>
      <w:r>
        <w:rPr>
          <w:rStyle w:val="10"/>
          <w:b/>
          <w:bCs/>
          <w:sz w:val="28"/>
          <w:szCs w:val="28"/>
          <w:lang w:val="ro-RO"/>
        </w:rPr>
        <w:t xml:space="preserve">Subiectul Nr. 3 - </w:t>
      </w:r>
      <w:r w:rsidRPr="00C74F8F">
        <w:rPr>
          <w:i/>
          <w:sz w:val="28"/>
          <w:szCs w:val="28"/>
          <w:lang w:val="ro-RO"/>
        </w:rPr>
        <w:t>Raportul randamentului activității consilierilor președintelui IPNA Compania „Teleradio-Moldova”</w:t>
      </w:r>
      <w:r w:rsidR="00254868">
        <w:rPr>
          <w:i/>
          <w:sz w:val="28"/>
          <w:szCs w:val="28"/>
          <w:lang w:val="ro-RO"/>
        </w:rPr>
        <w:t>.</w:t>
      </w:r>
    </w:p>
    <w:p w:rsidR="00254868" w:rsidRDefault="00254868" w:rsidP="00AD259A">
      <w:pPr>
        <w:keepNext/>
        <w:suppressAutoHyphens w:val="0"/>
        <w:spacing w:line="240" w:lineRule="auto"/>
        <w:ind w:firstLine="709"/>
        <w:jc w:val="both"/>
        <w:textAlignment w:val="auto"/>
        <w:rPr>
          <w:sz w:val="28"/>
          <w:szCs w:val="28"/>
          <w:lang w:val="ro-RO"/>
        </w:rPr>
      </w:pPr>
      <w:r>
        <w:rPr>
          <w:sz w:val="28"/>
          <w:szCs w:val="28"/>
          <w:lang w:val="ro-RO"/>
        </w:rPr>
        <w:t xml:space="preserve">Dna Vasilache a menționat că aceste raporturi sunt insuficiente, iar </w:t>
      </w:r>
      <w:proofErr w:type="spellStart"/>
      <w:r>
        <w:rPr>
          <w:sz w:val="28"/>
          <w:szCs w:val="28"/>
          <w:lang w:val="ro-RO"/>
        </w:rPr>
        <w:t>dnul</w:t>
      </w:r>
      <w:proofErr w:type="spellEnd"/>
      <w:r>
        <w:rPr>
          <w:sz w:val="28"/>
          <w:szCs w:val="28"/>
          <w:lang w:val="ro-RO"/>
        </w:rPr>
        <w:t xml:space="preserve"> Grozavu a rugat </w:t>
      </w:r>
      <w:r w:rsidR="00392313">
        <w:rPr>
          <w:sz w:val="28"/>
          <w:szCs w:val="28"/>
          <w:lang w:val="ro-RO"/>
        </w:rPr>
        <w:t xml:space="preserve">anterior </w:t>
      </w:r>
      <w:r>
        <w:rPr>
          <w:sz w:val="28"/>
          <w:szCs w:val="28"/>
          <w:lang w:val="ro-RO"/>
        </w:rPr>
        <w:t xml:space="preserve">ca să fie </w:t>
      </w:r>
      <w:r w:rsidR="008819D6">
        <w:rPr>
          <w:sz w:val="28"/>
          <w:szCs w:val="28"/>
          <w:lang w:val="ro-RO"/>
        </w:rPr>
        <w:t>invitați</w:t>
      </w:r>
      <w:r>
        <w:rPr>
          <w:sz w:val="28"/>
          <w:szCs w:val="28"/>
          <w:lang w:val="ro-RO"/>
        </w:rPr>
        <w:t xml:space="preserve"> consilierii în ședință.</w:t>
      </w:r>
    </w:p>
    <w:p w:rsidR="00254868" w:rsidRDefault="00254868" w:rsidP="00AD259A">
      <w:pPr>
        <w:keepNext/>
        <w:suppressAutoHyphens w:val="0"/>
        <w:spacing w:line="240" w:lineRule="auto"/>
        <w:ind w:firstLine="709"/>
        <w:jc w:val="both"/>
        <w:textAlignment w:val="auto"/>
        <w:rPr>
          <w:sz w:val="28"/>
          <w:szCs w:val="28"/>
          <w:lang w:val="ro-RO"/>
        </w:rPr>
      </w:pPr>
      <w:r>
        <w:rPr>
          <w:sz w:val="28"/>
          <w:szCs w:val="28"/>
          <w:lang w:val="ro-RO"/>
        </w:rPr>
        <w:t>Dna Bordeianu a spus că azi e vineri, ora 16.50 și nu poate asigura prezenta acestora, mai ales că conform Hotărârii CO ea urma să prezinte acest randament, fapt efectuat. Nimeni dintre membrii CO nu a indicat cerințe concrete după care ar fi trebuit să se orienteze consilierii, iar de munca lor ea este mulțumită.</w:t>
      </w:r>
    </w:p>
    <w:p w:rsidR="00392313" w:rsidRPr="00392313" w:rsidRDefault="00392313" w:rsidP="00392313">
      <w:pPr>
        <w:pStyle w:val="Standard"/>
        <w:keepNext/>
        <w:ind w:firstLine="709"/>
        <w:jc w:val="both"/>
        <w:rPr>
          <w:color w:val="auto"/>
          <w:sz w:val="28"/>
          <w:szCs w:val="28"/>
          <w:lang w:val="ro-RO"/>
        </w:rPr>
      </w:pPr>
      <w:r w:rsidRPr="00392313">
        <w:rPr>
          <w:rStyle w:val="10"/>
          <w:color w:val="auto"/>
          <w:spacing w:val="-6"/>
          <w:sz w:val="28"/>
          <w:szCs w:val="28"/>
          <w:lang w:val="ro-RO"/>
        </w:rPr>
        <w:t xml:space="preserve">Dl Grozavu a propus ca, în acest caz, raportul să fie amânat pentru şedinţa următoare, la care să fie prezenţi si consilierii președintelui. </w:t>
      </w:r>
      <w:r w:rsidRPr="00392313">
        <w:rPr>
          <w:color w:val="auto"/>
          <w:sz w:val="28"/>
          <w:szCs w:val="28"/>
          <w:lang w:val="ro-RO"/>
        </w:rPr>
        <w:t>Președintele IPNA  „Teleradio-Moldova” a declarat că nici unul dintre consilierii său nu vor veni la raport, iar ea personal îşi anunţă demisia şi a părăsit şedinţa.</w:t>
      </w:r>
    </w:p>
    <w:p w:rsidR="00B558F2" w:rsidRPr="00254868" w:rsidRDefault="00B558F2" w:rsidP="00AD259A">
      <w:pPr>
        <w:keepNext/>
        <w:suppressAutoHyphens w:val="0"/>
        <w:spacing w:line="240" w:lineRule="auto"/>
        <w:ind w:firstLine="709"/>
        <w:jc w:val="both"/>
        <w:textAlignment w:val="auto"/>
        <w:rPr>
          <w:rStyle w:val="10"/>
          <w:spacing w:val="-6"/>
          <w:sz w:val="28"/>
          <w:szCs w:val="28"/>
          <w:lang w:val="ro-RO"/>
        </w:rPr>
      </w:pPr>
      <w:r w:rsidRPr="005B2C90">
        <w:rPr>
          <w:sz w:val="28"/>
          <w:szCs w:val="28"/>
          <w:lang w:val="ro-RO"/>
        </w:rPr>
        <w:t xml:space="preserve">Președintele </w:t>
      </w:r>
      <w:r>
        <w:rPr>
          <w:sz w:val="28"/>
          <w:szCs w:val="28"/>
          <w:lang w:val="ro-RO"/>
        </w:rPr>
        <w:t xml:space="preserve">CO </w:t>
      </w:r>
      <w:r w:rsidRPr="00C74F8F">
        <w:rPr>
          <w:sz w:val="28"/>
          <w:szCs w:val="28"/>
          <w:lang w:val="ro-RO"/>
        </w:rPr>
        <w:t>IP</w:t>
      </w:r>
      <w:r>
        <w:rPr>
          <w:sz w:val="28"/>
          <w:szCs w:val="28"/>
          <w:lang w:val="ro-RO"/>
        </w:rPr>
        <w:t>NA Compania „Teleradio-Moldova” a supus votului propunerile membrilor CO:</w:t>
      </w:r>
    </w:p>
    <w:p w:rsidR="009D2E40" w:rsidRPr="005B2C90" w:rsidRDefault="009D2E40" w:rsidP="009D2E40">
      <w:pPr>
        <w:pStyle w:val="Standard"/>
        <w:ind w:firstLine="709"/>
        <w:jc w:val="both"/>
        <w:rPr>
          <w:sz w:val="28"/>
          <w:szCs w:val="28"/>
          <w:lang w:val="ro-RO"/>
        </w:rPr>
      </w:pPr>
      <w:r w:rsidRPr="00C74F8F">
        <w:rPr>
          <w:b/>
          <w:sz w:val="28"/>
          <w:szCs w:val="28"/>
          <w:lang w:val="ro-RO"/>
        </w:rPr>
        <w:t>1.</w:t>
      </w:r>
      <w:r w:rsidRPr="00C74F8F">
        <w:rPr>
          <w:sz w:val="28"/>
          <w:szCs w:val="28"/>
          <w:lang w:val="ro-RO"/>
        </w:rPr>
        <w:t xml:space="preserve"> Se respinge </w:t>
      </w:r>
      <w:r w:rsidRPr="00C74F8F">
        <w:rPr>
          <w:i/>
          <w:sz w:val="28"/>
          <w:szCs w:val="28"/>
          <w:lang w:val="ro-RO"/>
        </w:rPr>
        <w:t>Raportul randamentului activității consilierilor președintelui IPNA Compania „Teleradio-Moldova”</w:t>
      </w:r>
      <w:r>
        <w:rPr>
          <w:i/>
          <w:sz w:val="28"/>
          <w:szCs w:val="28"/>
          <w:lang w:val="ro-RO"/>
        </w:rPr>
        <w:t xml:space="preserve">, </w:t>
      </w:r>
      <w:r w:rsidRPr="005B2C90">
        <w:rPr>
          <w:sz w:val="28"/>
          <w:szCs w:val="28"/>
          <w:lang w:val="ro-RO"/>
        </w:rPr>
        <w:t>pe motiv că nu este suficient de argumentat.</w:t>
      </w:r>
    </w:p>
    <w:p w:rsidR="009D2E40" w:rsidRPr="005B2C90" w:rsidRDefault="009D2E40" w:rsidP="009D2E40">
      <w:pPr>
        <w:pStyle w:val="Standard"/>
        <w:ind w:firstLine="709"/>
        <w:jc w:val="both"/>
        <w:rPr>
          <w:sz w:val="28"/>
          <w:szCs w:val="28"/>
          <w:lang w:val="ro-RO"/>
        </w:rPr>
      </w:pPr>
      <w:r w:rsidRPr="005B2C90">
        <w:rPr>
          <w:b/>
          <w:sz w:val="28"/>
          <w:szCs w:val="28"/>
          <w:lang w:val="ro-RO"/>
        </w:rPr>
        <w:t>2</w:t>
      </w:r>
      <w:r w:rsidRPr="005B2C90">
        <w:rPr>
          <w:i/>
          <w:sz w:val="28"/>
          <w:szCs w:val="28"/>
          <w:lang w:val="ro-RO"/>
        </w:rPr>
        <w:t xml:space="preserve">. </w:t>
      </w:r>
      <w:r w:rsidRPr="005B2C90">
        <w:rPr>
          <w:sz w:val="28"/>
          <w:szCs w:val="28"/>
          <w:lang w:val="ro-RO"/>
        </w:rPr>
        <w:t xml:space="preserve">Președintele </w:t>
      </w:r>
      <w:r w:rsidRPr="00C74F8F">
        <w:rPr>
          <w:sz w:val="28"/>
          <w:szCs w:val="28"/>
          <w:lang w:val="ro-RO"/>
        </w:rPr>
        <w:t>IP</w:t>
      </w:r>
      <w:r>
        <w:rPr>
          <w:sz w:val="28"/>
          <w:szCs w:val="28"/>
          <w:lang w:val="ro-RO"/>
        </w:rPr>
        <w:t>NA Compania „Teleradio-Moldova” va prezenta în ședința din 09.08.2016</w:t>
      </w:r>
      <w:r w:rsidRPr="005B2C90">
        <w:rPr>
          <w:i/>
          <w:sz w:val="28"/>
          <w:szCs w:val="28"/>
          <w:lang w:val="ro-RO"/>
        </w:rPr>
        <w:t xml:space="preserve"> </w:t>
      </w:r>
      <w:r w:rsidRPr="00C74F8F">
        <w:rPr>
          <w:i/>
          <w:sz w:val="28"/>
          <w:szCs w:val="28"/>
          <w:lang w:val="ro-RO"/>
        </w:rPr>
        <w:t>Raportul randamentului activității consilierilor președintelui IPNA Compania „Teleradio-Moldova”</w:t>
      </w:r>
      <w:r>
        <w:rPr>
          <w:i/>
          <w:sz w:val="28"/>
          <w:szCs w:val="28"/>
          <w:lang w:val="ro-RO"/>
        </w:rPr>
        <w:t xml:space="preserve"> </w:t>
      </w:r>
      <w:r>
        <w:rPr>
          <w:sz w:val="28"/>
          <w:szCs w:val="28"/>
          <w:lang w:val="ro-RO"/>
        </w:rPr>
        <w:t>cu prezența consilierilor săi</w:t>
      </w:r>
      <w:r>
        <w:rPr>
          <w:i/>
          <w:sz w:val="28"/>
          <w:szCs w:val="28"/>
          <w:lang w:val="ro-RO"/>
        </w:rPr>
        <w:t xml:space="preserve">, </w:t>
      </w:r>
      <w:r>
        <w:rPr>
          <w:sz w:val="28"/>
          <w:szCs w:val="28"/>
          <w:lang w:val="ro-RO"/>
        </w:rPr>
        <w:t>raportul nou conținând date concrete.</w:t>
      </w:r>
    </w:p>
    <w:p w:rsidR="009D2E40" w:rsidRPr="005B2C90" w:rsidRDefault="009D2E40" w:rsidP="009D2E40">
      <w:pPr>
        <w:pStyle w:val="Standard"/>
        <w:ind w:firstLine="709"/>
        <w:jc w:val="both"/>
        <w:rPr>
          <w:sz w:val="28"/>
          <w:szCs w:val="28"/>
          <w:lang w:val="ro-RO"/>
        </w:rPr>
      </w:pPr>
      <w:r w:rsidRPr="005B2C90">
        <w:rPr>
          <w:b/>
          <w:sz w:val="28"/>
          <w:szCs w:val="28"/>
          <w:lang w:val="ro-RO"/>
        </w:rPr>
        <w:t>3</w:t>
      </w:r>
      <w:r>
        <w:rPr>
          <w:sz w:val="28"/>
          <w:szCs w:val="28"/>
          <w:lang w:val="ro-RO"/>
        </w:rPr>
        <w:t xml:space="preserve">. </w:t>
      </w:r>
      <w:r w:rsidRPr="005B2C90">
        <w:rPr>
          <w:sz w:val="28"/>
          <w:szCs w:val="28"/>
          <w:lang w:val="ro-RO"/>
        </w:rPr>
        <w:t>Prezenta hotărâre intră în vigoare la data adoptării.</w:t>
      </w:r>
    </w:p>
    <w:p w:rsidR="008819D6" w:rsidRDefault="009D2E40" w:rsidP="008819D6">
      <w:pPr>
        <w:keepNext/>
        <w:ind w:firstLine="709"/>
        <w:jc w:val="both"/>
        <w:rPr>
          <w:sz w:val="28"/>
          <w:szCs w:val="28"/>
          <w:lang w:val="ro-RO"/>
        </w:rPr>
      </w:pPr>
      <w:r w:rsidRPr="009D2E40">
        <w:rPr>
          <w:sz w:val="28"/>
          <w:szCs w:val="28"/>
          <w:lang w:val="ro-RO"/>
        </w:rPr>
        <w:t>Prezenta hotărâre a fost adoptată cu votul a 8 membri ai Consiliului de Observatori: „</w:t>
      </w:r>
      <w:r w:rsidRPr="009D2E40">
        <w:rPr>
          <w:b/>
          <w:sz w:val="28"/>
          <w:szCs w:val="28"/>
          <w:lang w:val="ro-RO"/>
        </w:rPr>
        <w:t>PRO”</w:t>
      </w:r>
      <w:r w:rsidRPr="009D2E40">
        <w:rPr>
          <w:sz w:val="28"/>
          <w:szCs w:val="28"/>
          <w:lang w:val="ro-RO"/>
        </w:rPr>
        <w:t xml:space="preserve"> </w:t>
      </w:r>
      <w:r w:rsidRPr="009D2E40">
        <w:rPr>
          <w:b/>
          <w:sz w:val="28"/>
          <w:szCs w:val="28"/>
          <w:lang w:val="ro-RO"/>
        </w:rPr>
        <w:t>– 8 voturi</w:t>
      </w:r>
      <w:r w:rsidRPr="009D2E40">
        <w:rPr>
          <w:sz w:val="28"/>
          <w:szCs w:val="28"/>
          <w:lang w:val="ro-RO"/>
        </w:rPr>
        <w:t xml:space="preserve"> (N.Spătaru; </w:t>
      </w:r>
      <w:proofErr w:type="spellStart"/>
      <w:r w:rsidRPr="009D2E40">
        <w:rPr>
          <w:sz w:val="28"/>
          <w:szCs w:val="28"/>
          <w:lang w:val="ro-RO"/>
        </w:rPr>
        <w:t>L.Gurez</w:t>
      </w:r>
      <w:proofErr w:type="spellEnd"/>
      <w:r w:rsidRPr="009D2E40">
        <w:rPr>
          <w:sz w:val="28"/>
          <w:szCs w:val="28"/>
          <w:lang w:val="ro-RO"/>
        </w:rPr>
        <w:t xml:space="preserve">; </w:t>
      </w:r>
      <w:proofErr w:type="spellStart"/>
      <w:r w:rsidRPr="009D2E40">
        <w:rPr>
          <w:rStyle w:val="10"/>
          <w:bCs/>
          <w:sz w:val="28"/>
          <w:szCs w:val="28"/>
          <w:lang w:val="ro-RO"/>
        </w:rPr>
        <w:t>V.Țapeș</w:t>
      </w:r>
      <w:proofErr w:type="spellEnd"/>
      <w:r w:rsidRPr="009D2E40">
        <w:rPr>
          <w:rStyle w:val="10"/>
          <w:bCs/>
          <w:sz w:val="28"/>
          <w:szCs w:val="28"/>
          <w:lang w:val="ro-RO"/>
        </w:rPr>
        <w:t xml:space="preserve">; L.Vasilache; L.Călugăru; </w:t>
      </w:r>
      <w:proofErr w:type="spellStart"/>
      <w:r w:rsidRPr="009D2E40">
        <w:rPr>
          <w:rStyle w:val="10"/>
          <w:bCs/>
          <w:sz w:val="28"/>
          <w:szCs w:val="28"/>
          <w:lang w:val="ro-RO"/>
        </w:rPr>
        <w:t>S.Nistor</w:t>
      </w:r>
      <w:proofErr w:type="spellEnd"/>
      <w:r w:rsidRPr="009D2E40">
        <w:rPr>
          <w:rStyle w:val="10"/>
          <w:bCs/>
          <w:sz w:val="28"/>
          <w:szCs w:val="28"/>
          <w:lang w:val="ro-RO"/>
        </w:rPr>
        <w:t xml:space="preserve">; </w:t>
      </w:r>
      <w:proofErr w:type="spellStart"/>
      <w:r w:rsidRPr="009D2E40">
        <w:rPr>
          <w:rStyle w:val="10"/>
          <w:bCs/>
          <w:sz w:val="28"/>
          <w:szCs w:val="28"/>
          <w:lang w:val="ro-RO"/>
        </w:rPr>
        <w:t>M.Țurcan</w:t>
      </w:r>
      <w:proofErr w:type="spellEnd"/>
      <w:r w:rsidRPr="009D2E40">
        <w:rPr>
          <w:sz w:val="28"/>
          <w:szCs w:val="28"/>
          <w:lang w:val="ro-RO"/>
        </w:rPr>
        <w:t>)  „</w:t>
      </w:r>
      <w:r w:rsidRPr="009D2E40">
        <w:rPr>
          <w:b/>
          <w:sz w:val="28"/>
          <w:szCs w:val="28"/>
          <w:lang w:val="ro-RO"/>
        </w:rPr>
        <w:t>CONTRA”</w:t>
      </w:r>
      <w:r w:rsidRPr="009D2E40">
        <w:rPr>
          <w:sz w:val="28"/>
          <w:szCs w:val="28"/>
          <w:lang w:val="ro-RO"/>
        </w:rPr>
        <w:t xml:space="preserve"> </w:t>
      </w:r>
      <w:r w:rsidRPr="009D2E40">
        <w:rPr>
          <w:b/>
          <w:sz w:val="28"/>
          <w:szCs w:val="28"/>
          <w:lang w:val="ro-RO"/>
        </w:rPr>
        <w:t>– 1 vot</w:t>
      </w:r>
      <w:r w:rsidRPr="009D2E40">
        <w:rPr>
          <w:sz w:val="28"/>
          <w:szCs w:val="28"/>
          <w:lang w:val="ro-RO"/>
        </w:rPr>
        <w:t xml:space="preserve"> (D.Deleu)</w:t>
      </w:r>
    </w:p>
    <w:p w:rsidR="00521B90" w:rsidRDefault="00E9760F" w:rsidP="008819D6">
      <w:pPr>
        <w:keepNext/>
        <w:ind w:firstLine="709"/>
        <w:jc w:val="both"/>
        <w:rPr>
          <w:rStyle w:val="10"/>
          <w:sz w:val="28"/>
          <w:szCs w:val="28"/>
          <w:lang w:val="ro-RO"/>
        </w:rPr>
      </w:pPr>
      <w:r w:rsidRPr="00EA1073">
        <w:rPr>
          <w:rStyle w:val="10"/>
          <w:sz w:val="28"/>
          <w:szCs w:val="28"/>
          <w:lang w:val="ro-RO"/>
        </w:rPr>
        <w:t xml:space="preserve">La finalul şedinţei Preşedintele CO a </w:t>
      </w:r>
      <w:r w:rsidR="00521B90">
        <w:rPr>
          <w:rStyle w:val="10"/>
          <w:sz w:val="28"/>
          <w:szCs w:val="28"/>
          <w:lang w:val="ro-RO"/>
        </w:rPr>
        <w:t>amintit că luni, 8 august este următoarea ședință, dna Călugăru a rugat ca această dată să fie modificată pentru data de 9 august, iar ordinea de zi la fel sa fie modificată, subiectul 2 să treacă pentru data de 29 august, ora 14.00, iar în locul acestuia să fie examinat randamentul activității consilierilor.</w:t>
      </w:r>
    </w:p>
    <w:p w:rsidR="000E2AAE" w:rsidRPr="006D53D6" w:rsidRDefault="00521B90" w:rsidP="008819D6">
      <w:pPr>
        <w:pStyle w:val="Standard"/>
        <w:ind w:firstLine="709"/>
        <w:jc w:val="both"/>
        <w:rPr>
          <w:i/>
          <w:sz w:val="28"/>
          <w:szCs w:val="28"/>
          <w:lang w:val="ro-RO"/>
        </w:rPr>
      </w:pPr>
      <w:r>
        <w:rPr>
          <w:rStyle w:val="10"/>
          <w:sz w:val="28"/>
          <w:szCs w:val="28"/>
          <w:lang w:val="ro-RO"/>
        </w:rPr>
        <w:t xml:space="preserve">Președintele CO a </w:t>
      </w:r>
      <w:r w:rsidR="00E9760F" w:rsidRPr="00EA1073">
        <w:rPr>
          <w:rStyle w:val="10"/>
          <w:sz w:val="28"/>
          <w:szCs w:val="28"/>
          <w:lang w:val="ro-RO"/>
        </w:rPr>
        <w:t xml:space="preserve">supus votului </w:t>
      </w:r>
      <w:r>
        <w:rPr>
          <w:rStyle w:val="10"/>
          <w:sz w:val="28"/>
          <w:szCs w:val="28"/>
          <w:lang w:val="ro-RO"/>
        </w:rPr>
        <w:t>propunerea:</w:t>
      </w:r>
    </w:p>
    <w:p w:rsidR="00FB1B4C" w:rsidRPr="00EA1073" w:rsidRDefault="00FB1B4C" w:rsidP="00FB1B4C">
      <w:pPr>
        <w:keepNext/>
        <w:ind w:firstLine="709"/>
        <w:jc w:val="both"/>
        <w:rPr>
          <w:rStyle w:val="10"/>
          <w:b/>
          <w:bCs/>
          <w:sz w:val="28"/>
          <w:szCs w:val="28"/>
          <w:lang w:val="ro-RO"/>
        </w:rPr>
      </w:pPr>
      <w:r w:rsidRPr="00EA1073">
        <w:rPr>
          <w:b/>
          <w:bCs/>
          <w:sz w:val="28"/>
          <w:szCs w:val="28"/>
          <w:lang w:val="ro-RO"/>
        </w:rPr>
        <w:t>S-a votat:</w:t>
      </w:r>
    </w:p>
    <w:p w:rsidR="008819D6" w:rsidRDefault="00FB1B4C" w:rsidP="008819D6">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9</w:t>
      </w:r>
      <w:r w:rsidRPr="00EA1073">
        <w:rPr>
          <w:rStyle w:val="10"/>
          <w:b/>
          <w:bCs/>
          <w:sz w:val="28"/>
          <w:szCs w:val="28"/>
          <w:lang w:val="ro-RO"/>
        </w:rPr>
        <w:t xml:space="preserve"> voturi  (</w:t>
      </w:r>
      <w:r w:rsidRPr="000D1883">
        <w:rPr>
          <w:rStyle w:val="20"/>
          <w:b/>
          <w:bCs/>
          <w:sz w:val="28"/>
          <w:szCs w:val="28"/>
          <w:lang w:val="ro-RO"/>
        </w:rPr>
        <w:t>D</w:t>
      </w:r>
      <w:r>
        <w:rPr>
          <w:rStyle w:val="20"/>
          <w:b/>
          <w:bCs/>
          <w:sz w:val="28"/>
          <w:szCs w:val="28"/>
          <w:lang w:val="ro-RO"/>
        </w:rPr>
        <w:t xml:space="preserve">.Deleu; 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t>L.Gurez</w:t>
      </w:r>
      <w:proofErr w:type="spellEnd"/>
      <w:r w:rsidRPr="00A36E64">
        <w:rPr>
          <w:b/>
          <w:sz w:val="28"/>
          <w:szCs w:val="28"/>
          <w:lang w:val="ro-RO"/>
        </w:rPr>
        <w:t>;</w:t>
      </w:r>
      <w:r w:rsidRPr="000D1883">
        <w:rPr>
          <w:rStyle w:val="20"/>
          <w:b/>
          <w:bCs/>
          <w:sz w:val="28"/>
          <w:szCs w:val="28"/>
          <w:lang w:val="ro-RO"/>
        </w:rPr>
        <w:t xml:space="preserve"> </w:t>
      </w:r>
      <w:proofErr w:type="spellStart"/>
      <w:r w:rsidRPr="000D1883">
        <w:rPr>
          <w:rStyle w:val="20"/>
          <w:b/>
          <w:bCs/>
          <w:sz w:val="28"/>
          <w:szCs w:val="28"/>
          <w:lang w:val="ro-RO"/>
        </w:rPr>
        <w:t>P.Grozavu</w:t>
      </w:r>
      <w:proofErr w:type="spellEnd"/>
      <w:r>
        <w:rPr>
          <w:rStyle w:val="20"/>
          <w:b/>
          <w:bCs/>
          <w:sz w:val="28"/>
          <w:szCs w:val="28"/>
          <w:lang w:val="ro-RO"/>
        </w:rPr>
        <w:t xml:space="preserve">; </w:t>
      </w:r>
      <w:proofErr w:type="spellStart"/>
      <w:r>
        <w:rPr>
          <w:rStyle w:val="20"/>
          <w:b/>
          <w:bCs/>
          <w:sz w:val="28"/>
          <w:szCs w:val="28"/>
          <w:lang w:val="ro-RO"/>
        </w:rPr>
        <w:t>M.Țurcan</w:t>
      </w:r>
      <w:proofErr w:type="spellEnd"/>
      <w:r>
        <w:rPr>
          <w:rStyle w:val="20"/>
          <w:b/>
          <w:bCs/>
          <w:sz w:val="28"/>
          <w:szCs w:val="28"/>
          <w:lang w:val="ro-RO"/>
        </w:rPr>
        <w:t>; N.Spătaru</w:t>
      </w:r>
      <w:r w:rsidRPr="00EA1073">
        <w:rPr>
          <w:rStyle w:val="10"/>
          <w:b/>
          <w:bCs/>
          <w:sz w:val="28"/>
          <w:szCs w:val="28"/>
          <w:lang w:val="ro-RO"/>
        </w:rPr>
        <w:t>)</w:t>
      </w:r>
    </w:p>
    <w:p w:rsidR="00E9760F" w:rsidRPr="008819D6" w:rsidRDefault="00E9760F" w:rsidP="008819D6">
      <w:pPr>
        <w:pStyle w:val="MediumGrid21"/>
        <w:ind w:firstLine="709"/>
        <w:jc w:val="both"/>
        <w:rPr>
          <w:rStyle w:val="10"/>
          <w:b/>
          <w:bCs/>
          <w:sz w:val="28"/>
          <w:szCs w:val="28"/>
          <w:lang w:val="ro-RO"/>
        </w:rPr>
      </w:pPr>
      <w:r w:rsidRPr="00EA1073">
        <w:rPr>
          <w:sz w:val="28"/>
          <w:szCs w:val="28"/>
          <w:lang w:val="ro-RO"/>
        </w:rPr>
        <w:lastRenderedPageBreak/>
        <w:t>Preşedintele CO a constatat epuizarea subiectelor și a supus votului încheierea şedinței Consiliului de Observatori al IPNA Compania ”Teleradio-Moldova”.</w:t>
      </w:r>
    </w:p>
    <w:p w:rsidR="00FB1B4C" w:rsidRPr="00EA1073" w:rsidRDefault="00FB1B4C" w:rsidP="00FB1B4C">
      <w:pPr>
        <w:keepNext/>
        <w:ind w:firstLine="709"/>
        <w:jc w:val="both"/>
        <w:rPr>
          <w:rStyle w:val="10"/>
          <w:b/>
          <w:bCs/>
          <w:sz w:val="28"/>
          <w:szCs w:val="28"/>
          <w:lang w:val="ro-RO"/>
        </w:rPr>
      </w:pPr>
      <w:r w:rsidRPr="00EA1073">
        <w:rPr>
          <w:b/>
          <w:bCs/>
          <w:sz w:val="28"/>
          <w:szCs w:val="28"/>
          <w:lang w:val="ro-RO"/>
        </w:rPr>
        <w:t>S-a votat:</w:t>
      </w:r>
    </w:p>
    <w:p w:rsidR="00FB1B4C" w:rsidRDefault="00FB1B4C" w:rsidP="00FB1B4C">
      <w:pPr>
        <w:pStyle w:val="MediumGrid21"/>
        <w:ind w:firstLine="709"/>
        <w:jc w:val="both"/>
        <w:rPr>
          <w:rStyle w:val="10"/>
          <w:b/>
          <w:bCs/>
          <w:sz w:val="28"/>
          <w:szCs w:val="28"/>
          <w:lang w:val="ro-RO"/>
        </w:rPr>
      </w:pPr>
      <w:r w:rsidRPr="00EA1073">
        <w:rPr>
          <w:rStyle w:val="10"/>
          <w:b/>
          <w:bCs/>
          <w:sz w:val="28"/>
          <w:szCs w:val="28"/>
          <w:lang w:val="ro-RO"/>
        </w:rPr>
        <w:t>„</w:t>
      </w:r>
      <w:r>
        <w:rPr>
          <w:rStyle w:val="10"/>
          <w:b/>
          <w:bCs/>
          <w:sz w:val="28"/>
          <w:szCs w:val="28"/>
          <w:lang w:val="ro-RO"/>
        </w:rPr>
        <w:t>PRO” – 9</w:t>
      </w:r>
      <w:r w:rsidRPr="00EA1073">
        <w:rPr>
          <w:rStyle w:val="10"/>
          <w:b/>
          <w:bCs/>
          <w:sz w:val="28"/>
          <w:szCs w:val="28"/>
          <w:lang w:val="ro-RO"/>
        </w:rPr>
        <w:t xml:space="preserve"> voturi  (</w:t>
      </w:r>
      <w:r w:rsidRPr="000D1883">
        <w:rPr>
          <w:rStyle w:val="20"/>
          <w:b/>
          <w:bCs/>
          <w:sz w:val="28"/>
          <w:szCs w:val="28"/>
          <w:lang w:val="ro-RO"/>
        </w:rPr>
        <w:t>D</w:t>
      </w:r>
      <w:r>
        <w:rPr>
          <w:rStyle w:val="20"/>
          <w:b/>
          <w:bCs/>
          <w:sz w:val="28"/>
          <w:szCs w:val="28"/>
          <w:lang w:val="ro-RO"/>
        </w:rPr>
        <w:t xml:space="preserve">.Deleu; L.Vasilache; </w:t>
      </w:r>
      <w:proofErr w:type="spellStart"/>
      <w:r w:rsidRPr="000D1883">
        <w:rPr>
          <w:rStyle w:val="20"/>
          <w:b/>
          <w:bCs/>
          <w:sz w:val="28"/>
          <w:szCs w:val="28"/>
          <w:lang w:val="ro-RO"/>
        </w:rPr>
        <w:t>V.Țapeș</w:t>
      </w:r>
      <w:proofErr w:type="spellEnd"/>
      <w:r w:rsidRPr="000D1883">
        <w:rPr>
          <w:rStyle w:val="20"/>
          <w:b/>
          <w:bCs/>
          <w:sz w:val="28"/>
          <w:szCs w:val="28"/>
          <w:lang w:val="ro-RO"/>
        </w:rPr>
        <w:t xml:space="preserve">; </w:t>
      </w:r>
      <w:proofErr w:type="spellStart"/>
      <w:r w:rsidRPr="000D1883">
        <w:rPr>
          <w:rStyle w:val="20"/>
          <w:b/>
          <w:bCs/>
          <w:sz w:val="28"/>
          <w:szCs w:val="28"/>
          <w:lang w:val="ro-RO"/>
        </w:rPr>
        <w:t>S.Nistor</w:t>
      </w:r>
      <w:proofErr w:type="spellEnd"/>
      <w:r w:rsidRPr="000D1883">
        <w:rPr>
          <w:rStyle w:val="20"/>
          <w:b/>
          <w:bCs/>
          <w:sz w:val="28"/>
          <w:szCs w:val="28"/>
          <w:lang w:val="ro-RO"/>
        </w:rPr>
        <w:t xml:space="preserve">; L.Călugăru; </w:t>
      </w:r>
      <w:proofErr w:type="spellStart"/>
      <w:r w:rsidRPr="00A36E64">
        <w:rPr>
          <w:b/>
          <w:sz w:val="28"/>
          <w:szCs w:val="28"/>
          <w:lang w:val="ro-RO"/>
        </w:rPr>
        <w:t>L.Gurez</w:t>
      </w:r>
      <w:proofErr w:type="spellEnd"/>
      <w:r w:rsidRPr="00A36E64">
        <w:rPr>
          <w:b/>
          <w:sz w:val="28"/>
          <w:szCs w:val="28"/>
          <w:lang w:val="ro-RO"/>
        </w:rPr>
        <w:t>;</w:t>
      </w:r>
      <w:r w:rsidRPr="000D1883">
        <w:rPr>
          <w:rStyle w:val="20"/>
          <w:b/>
          <w:bCs/>
          <w:sz w:val="28"/>
          <w:szCs w:val="28"/>
          <w:lang w:val="ro-RO"/>
        </w:rPr>
        <w:t xml:space="preserve"> </w:t>
      </w:r>
      <w:proofErr w:type="spellStart"/>
      <w:r w:rsidRPr="000D1883">
        <w:rPr>
          <w:rStyle w:val="20"/>
          <w:b/>
          <w:bCs/>
          <w:sz w:val="28"/>
          <w:szCs w:val="28"/>
          <w:lang w:val="ro-RO"/>
        </w:rPr>
        <w:t>P.Grozavu</w:t>
      </w:r>
      <w:proofErr w:type="spellEnd"/>
      <w:r>
        <w:rPr>
          <w:rStyle w:val="20"/>
          <w:b/>
          <w:bCs/>
          <w:sz w:val="28"/>
          <w:szCs w:val="28"/>
          <w:lang w:val="ro-RO"/>
        </w:rPr>
        <w:t xml:space="preserve">; </w:t>
      </w:r>
      <w:proofErr w:type="spellStart"/>
      <w:r>
        <w:rPr>
          <w:rStyle w:val="20"/>
          <w:b/>
          <w:bCs/>
          <w:sz w:val="28"/>
          <w:szCs w:val="28"/>
          <w:lang w:val="ro-RO"/>
        </w:rPr>
        <w:t>M.Țurcan</w:t>
      </w:r>
      <w:proofErr w:type="spellEnd"/>
      <w:r>
        <w:rPr>
          <w:rStyle w:val="20"/>
          <w:b/>
          <w:bCs/>
          <w:sz w:val="28"/>
          <w:szCs w:val="28"/>
          <w:lang w:val="ro-RO"/>
        </w:rPr>
        <w:t>; N.Spătaru</w:t>
      </w:r>
      <w:r w:rsidRPr="00EA1073">
        <w:rPr>
          <w:rStyle w:val="10"/>
          <w:b/>
          <w:bCs/>
          <w:sz w:val="28"/>
          <w:szCs w:val="28"/>
          <w:lang w:val="ro-RO"/>
        </w:rPr>
        <w:t>)</w:t>
      </w:r>
    </w:p>
    <w:p w:rsidR="00E9760F" w:rsidRPr="00EA1073" w:rsidRDefault="00FB4017">
      <w:pPr>
        <w:pStyle w:val="Standard"/>
        <w:ind w:firstLine="709"/>
        <w:jc w:val="both"/>
        <w:rPr>
          <w:sz w:val="28"/>
          <w:szCs w:val="28"/>
          <w:lang w:val="ro-RO"/>
        </w:rPr>
      </w:pPr>
      <w:r w:rsidRPr="00EA1073">
        <w:rPr>
          <w:rStyle w:val="10"/>
          <w:b/>
          <w:bCs/>
          <w:sz w:val="28"/>
          <w:szCs w:val="28"/>
          <w:lang w:val="ro-RO"/>
        </w:rPr>
        <w:t xml:space="preserve">Durata şedinţei: </w:t>
      </w:r>
      <w:r w:rsidR="003B5443">
        <w:rPr>
          <w:rStyle w:val="10"/>
          <w:b/>
          <w:bCs/>
          <w:sz w:val="28"/>
          <w:szCs w:val="28"/>
          <w:lang w:val="ro-RO"/>
        </w:rPr>
        <w:t>1</w:t>
      </w:r>
      <w:r w:rsidR="00FB1B4C">
        <w:rPr>
          <w:rStyle w:val="10"/>
          <w:b/>
          <w:bCs/>
          <w:sz w:val="28"/>
          <w:szCs w:val="28"/>
          <w:lang w:val="ro-RO"/>
        </w:rPr>
        <w:t>5</w:t>
      </w:r>
      <w:r w:rsidR="003B5443">
        <w:rPr>
          <w:rStyle w:val="10"/>
          <w:b/>
          <w:bCs/>
          <w:sz w:val="28"/>
          <w:szCs w:val="28"/>
          <w:lang w:val="ro-RO"/>
        </w:rPr>
        <w:t>:00-1</w:t>
      </w:r>
      <w:r w:rsidR="00FB1B4C">
        <w:rPr>
          <w:rStyle w:val="10"/>
          <w:b/>
          <w:bCs/>
          <w:sz w:val="28"/>
          <w:szCs w:val="28"/>
          <w:lang w:val="ro-RO"/>
        </w:rPr>
        <w:t>9</w:t>
      </w:r>
      <w:r w:rsidR="00DD18D5">
        <w:rPr>
          <w:rStyle w:val="10"/>
          <w:b/>
          <w:bCs/>
          <w:sz w:val="28"/>
          <w:szCs w:val="28"/>
          <w:lang w:val="ro-RO"/>
        </w:rPr>
        <w:t>.0</w:t>
      </w:r>
      <w:r w:rsidR="00D1450B" w:rsidRPr="00EA1073">
        <w:rPr>
          <w:rStyle w:val="10"/>
          <w:b/>
          <w:bCs/>
          <w:sz w:val="28"/>
          <w:szCs w:val="28"/>
          <w:lang w:val="ro-RO"/>
        </w:rPr>
        <w:t>0</w:t>
      </w:r>
      <w:r w:rsidR="00E9760F" w:rsidRPr="00EA1073">
        <w:rPr>
          <w:rStyle w:val="10"/>
          <w:b/>
          <w:bCs/>
          <w:sz w:val="28"/>
          <w:szCs w:val="28"/>
          <w:lang w:val="ro-RO"/>
        </w:rPr>
        <w:t>.</w:t>
      </w:r>
    </w:p>
    <w:p w:rsidR="009011A8" w:rsidRDefault="009011A8" w:rsidP="00687B40">
      <w:pPr>
        <w:pStyle w:val="Standard"/>
        <w:ind w:firstLine="709"/>
        <w:jc w:val="both"/>
        <w:rPr>
          <w:sz w:val="28"/>
          <w:szCs w:val="28"/>
          <w:lang w:val="ro-RO"/>
        </w:rPr>
      </w:pPr>
    </w:p>
    <w:p w:rsidR="00E9760F" w:rsidRPr="00EA1073" w:rsidRDefault="00E9760F" w:rsidP="00687B40">
      <w:pPr>
        <w:pStyle w:val="Standard"/>
        <w:ind w:firstLine="709"/>
        <w:jc w:val="both"/>
        <w:rPr>
          <w:b/>
          <w:bCs/>
          <w:sz w:val="28"/>
          <w:szCs w:val="28"/>
          <w:lang w:val="ro-RO"/>
        </w:rPr>
      </w:pPr>
      <w:r w:rsidRPr="00EA1073">
        <w:rPr>
          <w:sz w:val="28"/>
          <w:szCs w:val="28"/>
          <w:lang w:val="ro-RO"/>
        </w:rPr>
        <w:t>Au semnat:</w:t>
      </w:r>
    </w:p>
    <w:p w:rsidR="00E9760F" w:rsidRPr="00EA1073" w:rsidRDefault="00E9760F">
      <w:pPr>
        <w:pStyle w:val="Standard"/>
        <w:ind w:firstLine="709"/>
        <w:jc w:val="both"/>
        <w:rPr>
          <w:b/>
          <w:bCs/>
          <w:sz w:val="28"/>
          <w:szCs w:val="28"/>
          <w:lang w:val="ro-RO"/>
        </w:rPr>
      </w:pPr>
      <w:r w:rsidRPr="00EA1073">
        <w:rPr>
          <w:b/>
          <w:bCs/>
          <w:sz w:val="28"/>
          <w:szCs w:val="28"/>
          <w:lang w:val="ro-RO"/>
        </w:rPr>
        <w:t>Preşedintele</w:t>
      </w:r>
    </w:p>
    <w:p w:rsidR="00E9760F" w:rsidRPr="00EA1073" w:rsidRDefault="00E9760F" w:rsidP="00687B40">
      <w:pPr>
        <w:pStyle w:val="Standard"/>
        <w:ind w:firstLine="709"/>
        <w:jc w:val="both"/>
        <w:rPr>
          <w:b/>
          <w:bCs/>
          <w:sz w:val="28"/>
          <w:szCs w:val="28"/>
          <w:lang w:val="ro-RO"/>
        </w:rPr>
      </w:pPr>
      <w:r w:rsidRPr="00EA1073">
        <w:rPr>
          <w:b/>
          <w:bCs/>
          <w:sz w:val="28"/>
          <w:szCs w:val="28"/>
          <w:lang w:val="ro-RO"/>
        </w:rPr>
        <w:t xml:space="preserve">Consiliului de Observatori                                    </w:t>
      </w:r>
      <w:r w:rsidRPr="00EA1073">
        <w:rPr>
          <w:b/>
          <w:bCs/>
          <w:sz w:val="28"/>
          <w:szCs w:val="28"/>
          <w:lang w:val="ro-RO"/>
        </w:rPr>
        <w:tab/>
      </w:r>
      <w:r w:rsidRPr="00EA1073">
        <w:rPr>
          <w:b/>
          <w:bCs/>
          <w:sz w:val="28"/>
          <w:szCs w:val="28"/>
          <w:lang w:val="ro-RO"/>
        </w:rPr>
        <w:tab/>
      </w:r>
      <w:r w:rsidR="00EC79A1">
        <w:rPr>
          <w:b/>
          <w:bCs/>
          <w:sz w:val="28"/>
          <w:szCs w:val="28"/>
          <w:lang w:val="ro-RO"/>
        </w:rPr>
        <w:t xml:space="preserve">      </w:t>
      </w:r>
      <w:r w:rsidRPr="00EA1073">
        <w:rPr>
          <w:b/>
          <w:bCs/>
          <w:sz w:val="28"/>
          <w:szCs w:val="28"/>
          <w:lang w:val="ro-RO"/>
        </w:rPr>
        <w:t>Doina DELEU</w:t>
      </w:r>
    </w:p>
    <w:p w:rsidR="00EC79A1" w:rsidRPr="00EC79A1" w:rsidRDefault="00EC79A1" w:rsidP="00EC79A1">
      <w:pPr>
        <w:ind w:firstLine="709"/>
        <w:rPr>
          <w:b/>
          <w:sz w:val="28"/>
          <w:szCs w:val="28"/>
          <w:lang w:val="ro-RO"/>
        </w:rPr>
      </w:pPr>
    </w:p>
    <w:p w:rsidR="00EC79A1" w:rsidRPr="00EC79A1" w:rsidRDefault="00EC79A1" w:rsidP="00EC79A1">
      <w:pPr>
        <w:ind w:firstLine="709"/>
        <w:rPr>
          <w:b/>
          <w:sz w:val="28"/>
          <w:szCs w:val="28"/>
          <w:lang w:val="ro-RO"/>
        </w:rPr>
      </w:pPr>
      <w:r w:rsidRPr="00EC79A1">
        <w:rPr>
          <w:b/>
          <w:sz w:val="28"/>
          <w:szCs w:val="28"/>
          <w:lang w:val="ro-RO"/>
        </w:rPr>
        <w:t>Secretarul ședinței</w:t>
      </w:r>
    </w:p>
    <w:p w:rsidR="00687B40" w:rsidRPr="00EA1073" w:rsidRDefault="00EC79A1" w:rsidP="00EB7F27">
      <w:pPr>
        <w:ind w:firstLine="709"/>
        <w:rPr>
          <w:b/>
          <w:bCs/>
          <w:sz w:val="28"/>
          <w:szCs w:val="28"/>
          <w:lang w:val="ro-RO"/>
        </w:rPr>
      </w:pPr>
      <w:r w:rsidRPr="00EC79A1">
        <w:rPr>
          <w:b/>
          <w:sz w:val="28"/>
          <w:szCs w:val="28"/>
          <w:lang w:val="ro-RO"/>
        </w:rPr>
        <w:t xml:space="preserve">Consiliului de Observatori </w:t>
      </w:r>
      <w:r w:rsidRPr="00EC79A1">
        <w:rPr>
          <w:b/>
          <w:sz w:val="28"/>
          <w:szCs w:val="28"/>
          <w:lang w:val="ro-RO"/>
        </w:rPr>
        <w:tab/>
      </w:r>
      <w:r w:rsidRPr="00EC79A1">
        <w:rPr>
          <w:b/>
          <w:sz w:val="28"/>
          <w:szCs w:val="28"/>
          <w:lang w:val="ro-RO"/>
        </w:rPr>
        <w:tab/>
      </w:r>
      <w:r w:rsidRPr="00EC79A1">
        <w:rPr>
          <w:b/>
          <w:sz w:val="28"/>
          <w:szCs w:val="28"/>
          <w:lang w:val="ro-RO"/>
        </w:rPr>
        <w:tab/>
      </w:r>
      <w:r w:rsidRPr="00EC79A1">
        <w:rPr>
          <w:b/>
          <w:sz w:val="28"/>
          <w:szCs w:val="28"/>
          <w:lang w:val="ro-RO"/>
        </w:rPr>
        <w:tab/>
        <w:t xml:space="preserve">            </w:t>
      </w:r>
      <w:r w:rsidR="007B22D3">
        <w:rPr>
          <w:b/>
          <w:sz w:val="28"/>
          <w:szCs w:val="28"/>
          <w:lang w:val="ro-RO"/>
        </w:rPr>
        <w:t xml:space="preserve">      </w:t>
      </w:r>
      <w:r w:rsidR="00623036">
        <w:rPr>
          <w:b/>
          <w:sz w:val="28"/>
          <w:szCs w:val="28"/>
          <w:lang w:val="ro-RO"/>
        </w:rPr>
        <w:t xml:space="preserve">   Marina ȚURCAN</w:t>
      </w:r>
      <w:r w:rsidR="007B22D3">
        <w:rPr>
          <w:b/>
          <w:sz w:val="28"/>
          <w:szCs w:val="28"/>
          <w:lang w:val="ro-RO"/>
        </w:rPr>
        <w:t xml:space="preserve"> </w:t>
      </w:r>
    </w:p>
    <w:sectPr w:rsidR="00687B40" w:rsidRPr="00EA1073" w:rsidSect="005B12E6">
      <w:footerReference w:type="default" r:id="rId13"/>
      <w:pgSz w:w="11906" w:h="16838"/>
      <w:pgMar w:top="1134" w:right="566" w:bottom="1134" w:left="1134" w:header="708" w:footer="12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29" w:rsidRDefault="00F60729" w:rsidP="00EA1073">
      <w:pPr>
        <w:spacing w:line="240" w:lineRule="auto"/>
      </w:pPr>
      <w:r>
        <w:separator/>
      </w:r>
    </w:p>
  </w:endnote>
  <w:endnote w:type="continuationSeparator" w:id="0">
    <w:p w:rsidR="00F60729" w:rsidRDefault="00F60729" w:rsidP="00EA10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CED" w:rsidRDefault="00557F86">
    <w:pPr>
      <w:pStyle w:val="af2"/>
      <w:jc w:val="right"/>
    </w:pPr>
    <w:r>
      <w:fldChar w:fldCharType="begin"/>
    </w:r>
    <w:r w:rsidR="009B6CED">
      <w:instrText xml:space="preserve"> PAGE   \* MERGEFORMAT </w:instrText>
    </w:r>
    <w:r>
      <w:fldChar w:fldCharType="separate"/>
    </w:r>
    <w:r w:rsidR="00392313">
      <w:rPr>
        <w:noProof/>
      </w:rPr>
      <w:t>6</w:t>
    </w:r>
    <w:r>
      <w:rPr>
        <w:noProof/>
      </w:rPr>
      <w:fldChar w:fldCharType="end"/>
    </w:r>
  </w:p>
  <w:p w:rsidR="009B6CED" w:rsidRDefault="009B6CE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29" w:rsidRDefault="00F60729" w:rsidP="00EA1073">
      <w:pPr>
        <w:spacing w:line="240" w:lineRule="auto"/>
      </w:pPr>
      <w:r>
        <w:separator/>
      </w:r>
    </w:p>
  </w:footnote>
  <w:footnote w:type="continuationSeparator" w:id="0">
    <w:p w:rsidR="00F60729" w:rsidRDefault="00F60729" w:rsidP="00EA10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5AA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1"/>
    <w:lvl w:ilvl="0">
      <w:start w:val="1"/>
      <w:numFmt w:val="decimal"/>
      <w:suff w:val="nothing"/>
      <w:lvlText w:val="%1."/>
      <w:lvlJc w:val="left"/>
      <w:pPr>
        <w:tabs>
          <w:tab w:val="num" w:pos="0"/>
        </w:tabs>
        <w:ind w:left="0" w:firstLine="0"/>
      </w:pPr>
      <w:rPr>
        <w:i/>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nsid w:val="00000003"/>
    <w:multiLevelType w:val="multilevel"/>
    <w:tmpl w:val="00000003"/>
    <w:name w:val="WW8Num30"/>
    <w:lvl w:ilvl="0">
      <w:start w:val="1"/>
      <w:numFmt w:val="decimal"/>
      <w:suff w:val="nothing"/>
      <w:lvlText w:val="%1."/>
      <w:lvlJc w:val="left"/>
      <w:pPr>
        <w:tabs>
          <w:tab w:val="num" w:pos="0"/>
        </w:tabs>
        <w:ind w:left="0" w:firstLine="0"/>
      </w:pPr>
      <w:rPr>
        <w:b/>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4">
    <w:nsid w:val="00000004"/>
    <w:multiLevelType w:val="multilevel"/>
    <w:tmpl w:val="00000004"/>
    <w:name w:val="WW8Num13"/>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5">
    <w:nsid w:val="00000005"/>
    <w:multiLevelType w:val="multilevel"/>
    <w:tmpl w:val="00000005"/>
    <w:lvl w:ilvl="0">
      <w:start w:val="1"/>
      <w:numFmt w:val="decimal"/>
      <w:suff w:val="nothing"/>
      <w:lvlText w:val="%1."/>
      <w:lvlJc w:val="left"/>
      <w:pPr>
        <w:tabs>
          <w:tab w:val="num" w:pos="0"/>
        </w:tabs>
        <w:ind w:left="0" w:firstLine="0"/>
      </w:pPr>
      <w:rPr>
        <w:i/>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nsid w:val="00000006"/>
    <w:multiLevelType w:val="multilevel"/>
    <w:tmpl w:val="00000006"/>
    <w:lvl w:ilvl="0">
      <w:start w:val="1"/>
      <w:numFmt w:val="decimal"/>
      <w:suff w:val="nothing"/>
      <w:lvlText w:val="%1."/>
      <w:lvlJc w:val="left"/>
      <w:pPr>
        <w:tabs>
          <w:tab w:val="num" w:pos="0"/>
        </w:tabs>
        <w:ind w:left="0" w:firstLine="0"/>
      </w:pPr>
      <w:rPr>
        <w:b/>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7">
    <w:nsid w:val="00000007"/>
    <w:multiLevelType w:val="multilevel"/>
    <w:tmpl w:val="00000007"/>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8">
    <w:nsid w:val="0D4F4DC5"/>
    <w:multiLevelType w:val="hybridMultilevel"/>
    <w:tmpl w:val="148239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3C4CCD"/>
    <w:multiLevelType w:val="hybridMultilevel"/>
    <w:tmpl w:val="2FC4E026"/>
    <w:lvl w:ilvl="0" w:tplc="ACF49C6A">
      <w:start w:val="1"/>
      <w:numFmt w:val="decimal"/>
      <w:lvlText w:val="%1."/>
      <w:lvlJc w:val="left"/>
      <w:pPr>
        <w:ind w:left="1701" w:hanging="1275"/>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12BD0544"/>
    <w:multiLevelType w:val="hybridMultilevel"/>
    <w:tmpl w:val="EDF09DE4"/>
    <w:lvl w:ilvl="0" w:tplc="D834EFA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6A91901"/>
    <w:multiLevelType w:val="hybridMultilevel"/>
    <w:tmpl w:val="936C18FE"/>
    <w:lvl w:ilvl="0" w:tplc="4F143B52">
      <w:start w:val="1"/>
      <w:numFmt w:val="decimal"/>
      <w:lvlText w:val="%1."/>
      <w:lvlJc w:val="left"/>
      <w:pPr>
        <w:ind w:left="1146"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19005AAF"/>
    <w:multiLevelType w:val="hybridMultilevel"/>
    <w:tmpl w:val="C460328A"/>
    <w:lvl w:ilvl="0" w:tplc="264EF81C">
      <w:start w:val="1"/>
      <w:numFmt w:val="decimal"/>
      <w:lvlText w:val="%1."/>
      <w:lvlJc w:val="left"/>
      <w:pPr>
        <w:ind w:left="1069" w:hanging="360"/>
      </w:pPr>
      <w:rPr>
        <w:rFonts w:ascii="Times New Roman" w:eastAsia="Times New Roman" w:hAnsi="Times New Roman" w:cs="Times New Roman"/>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2F72500"/>
    <w:multiLevelType w:val="hybridMultilevel"/>
    <w:tmpl w:val="5F50E316"/>
    <w:lvl w:ilvl="0" w:tplc="715077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79B172C"/>
    <w:multiLevelType w:val="hybridMultilevel"/>
    <w:tmpl w:val="098EDD0A"/>
    <w:lvl w:ilvl="0" w:tplc="AEA8D0A0">
      <w:start w:val="1"/>
      <w:numFmt w:val="decimal"/>
      <w:lvlText w:val="%1."/>
      <w:lvlJc w:val="left"/>
      <w:pPr>
        <w:ind w:left="1545" w:hanging="915"/>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8736D5B"/>
    <w:multiLevelType w:val="hybridMultilevel"/>
    <w:tmpl w:val="394A3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36399"/>
    <w:multiLevelType w:val="hybridMultilevel"/>
    <w:tmpl w:val="148239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62E17"/>
    <w:multiLevelType w:val="hybridMultilevel"/>
    <w:tmpl w:val="4C28F53E"/>
    <w:lvl w:ilvl="0" w:tplc="1166E4E2">
      <w:start w:val="1"/>
      <w:numFmt w:val="decimal"/>
      <w:lvlText w:val="%1."/>
      <w:lvlJc w:val="left"/>
      <w:pPr>
        <w:ind w:left="1069" w:hanging="360"/>
      </w:pPr>
      <w:rPr>
        <w:rFonts w:ascii="Times New Roman" w:eastAsia="Times New Roman" w:hAnsi="Times New Roman" w:cs="Arial Unicode M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nsid w:val="31530D35"/>
    <w:multiLevelType w:val="hybridMultilevel"/>
    <w:tmpl w:val="4F1EB0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260D0"/>
    <w:multiLevelType w:val="hybridMultilevel"/>
    <w:tmpl w:val="509A99E8"/>
    <w:lvl w:ilvl="0" w:tplc="2CAC4C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0">
    <w:nsid w:val="3D3671C1"/>
    <w:multiLevelType w:val="hybridMultilevel"/>
    <w:tmpl w:val="90544CF2"/>
    <w:lvl w:ilvl="0" w:tplc="8F589834">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D912B00"/>
    <w:multiLevelType w:val="hybridMultilevel"/>
    <w:tmpl w:val="BFF0E4BE"/>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22">
    <w:nsid w:val="446F231E"/>
    <w:multiLevelType w:val="hybridMultilevel"/>
    <w:tmpl w:val="87763B2C"/>
    <w:lvl w:ilvl="0" w:tplc="5B30BA06">
      <w:start w:val="1"/>
      <w:numFmt w:val="decimal"/>
      <w:lvlText w:val="%1."/>
      <w:lvlJc w:val="left"/>
      <w:pPr>
        <w:ind w:left="1729" w:hanging="1020"/>
      </w:pPr>
      <w:rPr>
        <w:rFonts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F2327F4"/>
    <w:multiLevelType w:val="hybridMultilevel"/>
    <w:tmpl w:val="EDF09DE4"/>
    <w:lvl w:ilvl="0" w:tplc="D834EFA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D03652"/>
    <w:multiLevelType w:val="hybridMultilevel"/>
    <w:tmpl w:val="B9CC445A"/>
    <w:lvl w:ilvl="0" w:tplc="C628A37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CB58BD"/>
    <w:multiLevelType w:val="hybridMultilevel"/>
    <w:tmpl w:val="EDF09DE4"/>
    <w:lvl w:ilvl="0" w:tplc="D834EFA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03195A"/>
    <w:multiLevelType w:val="multilevel"/>
    <w:tmpl w:val="91561D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DC9042C"/>
    <w:multiLevelType w:val="hybridMultilevel"/>
    <w:tmpl w:val="5F50E316"/>
    <w:lvl w:ilvl="0" w:tplc="715077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F1B2751"/>
    <w:multiLevelType w:val="hybridMultilevel"/>
    <w:tmpl w:val="D0D8831C"/>
    <w:lvl w:ilvl="0" w:tplc="1F94F90C">
      <w:start w:val="1"/>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7199546C"/>
    <w:multiLevelType w:val="hybridMultilevel"/>
    <w:tmpl w:val="F47488F0"/>
    <w:lvl w:ilvl="0" w:tplc="E7F42C18">
      <w:start w:val="1"/>
      <w:numFmt w:val="decimal"/>
      <w:lvlText w:val="%1."/>
      <w:lvlJc w:val="left"/>
      <w:pPr>
        <w:ind w:left="1146"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7"/>
  </w:num>
  <w:num w:numId="9">
    <w:abstractNumId w:val="0"/>
  </w:num>
  <w:num w:numId="10">
    <w:abstractNumId w:val="25"/>
  </w:num>
  <w:num w:numId="11">
    <w:abstractNumId w:val="22"/>
  </w:num>
  <w:num w:numId="12">
    <w:abstractNumId w:val="9"/>
  </w:num>
  <w:num w:numId="13">
    <w:abstractNumId w:val="23"/>
  </w:num>
  <w:num w:numId="14">
    <w:abstractNumId w:val="12"/>
  </w:num>
  <w:num w:numId="15">
    <w:abstractNumId w:val="21"/>
  </w:num>
  <w:num w:numId="16">
    <w:abstractNumId w:val="27"/>
  </w:num>
  <w:num w:numId="17">
    <w:abstractNumId w:val="13"/>
  </w:num>
  <w:num w:numId="18">
    <w:abstractNumId w:val="10"/>
  </w:num>
  <w:num w:numId="19">
    <w:abstractNumId w:val="2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18"/>
  </w:num>
  <w:num w:numId="25">
    <w:abstractNumId w:val="8"/>
  </w:num>
  <w:num w:numId="26">
    <w:abstractNumId w:val="16"/>
  </w:num>
  <w:num w:numId="27">
    <w:abstractNumId w:val="24"/>
  </w:num>
  <w:num w:numId="28">
    <w:abstractNumId w:val="14"/>
  </w:num>
  <w:num w:numId="29">
    <w:abstractNumId w:val="19"/>
  </w:num>
  <w:num w:numId="30">
    <w:abstractNumId w:val="28"/>
  </w:num>
  <w:num w:numId="31">
    <w:abstractNumId w:val="11"/>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16BE1"/>
    <w:rsid w:val="000008E8"/>
    <w:rsid w:val="00005359"/>
    <w:rsid w:val="00005E9C"/>
    <w:rsid w:val="00006765"/>
    <w:rsid w:val="00012A66"/>
    <w:rsid w:val="000144F3"/>
    <w:rsid w:val="00022256"/>
    <w:rsid w:val="0002400B"/>
    <w:rsid w:val="00025EC2"/>
    <w:rsid w:val="00054C2E"/>
    <w:rsid w:val="00055E75"/>
    <w:rsid w:val="0007121D"/>
    <w:rsid w:val="000843F5"/>
    <w:rsid w:val="00084879"/>
    <w:rsid w:val="00090A77"/>
    <w:rsid w:val="00092A71"/>
    <w:rsid w:val="000A46ED"/>
    <w:rsid w:val="000A4770"/>
    <w:rsid w:val="000A58B7"/>
    <w:rsid w:val="000B7FE8"/>
    <w:rsid w:val="000C73FB"/>
    <w:rsid w:val="000D1883"/>
    <w:rsid w:val="000D661F"/>
    <w:rsid w:val="000E0AF9"/>
    <w:rsid w:val="000E2AAE"/>
    <w:rsid w:val="000E7753"/>
    <w:rsid w:val="000F7D14"/>
    <w:rsid w:val="0010185C"/>
    <w:rsid w:val="00112B90"/>
    <w:rsid w:val="00117E39"/>
    <w:rsid w:val="00124CF5"/>
    <w:rsid w:val="0012674B"/>
    <w:rsid w:val="00130047"/>
    <w:rsid w:val="00134374"/>
    <w:rsid w:val="001344A5"/>
    <w:rsid w:val="001353E4"/>
    <w:rsid w:val="001505B4"/>
    <w:rsid w:val="00165AC7"/>
    <w:rsid w:val="00186561"/>
    <w:rsid w:val="001866D9"/>
    <w:rsid w:val="001A1CC7"/>
    <w:rsid w:val="001A4D36"/>
    <w:rsid w:val="001A4F17"/>
    <w:rsid w:val="001A6508"/>
    <w:rsid w:val="001A659D"/>
    <w:rsid w:val="001B3D32"/>
    <w:rsid w:val="001B3EE6"/>
    <w:rsid w:val="001B4E52"/>
    <w:rsid w:val="001B6D23"/>
    <w:rsid w:val="001C038F"/>
    <w:rsid w:val="001C2797"/>
    <w:rsid w:val="001C4520"/>
    <w:rsid w:val="001C5723"/>
    <w:rsid w:val="001D4B35"/>
    <w:rsid w:val="001E0009"/>
    <w:rsid w:val="001E3D55"/>
    <w:rsid w:val="001F4EDB"/>
    <w:rsid w:val="00200E7E"/>
    <w:rsid w:val="00201DB4"/>
    <w:rsid w:val="00215B30"/>
    <w:rsid w:val="0023197A"/>
    <w:rsid w:val="00241B79"/>
    <w:rsid w:val="00254868"/>
    <w:rsid w:val="002731AE"/>
    <w:rsid w:val="00273EE6"/>
    <w:rsid w:val="00287E33"/>
    <w:rsid w:val="00291F08"/>
    <w:rsid w:val="002962CF"/>
    <w:rsid w:val="002A3587"/>
    <w:rsid w:val="002A4E45"/>
    <w:rsid w:val="002A7B22"/>
    <w:rsid w:val="002B6338"/>
    <w:rsid w:val="002D3E39"/>
    <w:rsid w:val="002E0120"/>
    <w:rsid w:val="002F7355"/>
    <w:rsid w:val="00300B6A"/>
    <w:rsid w:val="00305912"/>
    <w:rsid w:val="00306B5A"/>
    <w:rsid w:val="003349C6"/>
    <w:rsid w:val="003432BB"/>
    <w:rsid w:val="00344A20"/>
    <w:rsid w:val="003466AE"/>
    <w:rsid w:val="0035762A"/>
    <w:rsid w:val="00365056"/>
    <w:rsid w:val="00382F74"/>
    <w:rsid w:val="00384BC5"/>
    <w:rsid w:val="003856D2"/>
    <w:rsid w:val="00390FEC"/>
    <w:rsid w:val="00392313"/>
    <w:rsid w:val="00394552"/>
    <w:rsid w:val="003946D2"/>
    <w:rsid w:val="00395884"/>
    <w:rsid w:val="003A237F"/>
    <w:rsid w:val="003A41A4"/>
    <w:rsid w:val="003A5AFC"/>
    <w:rsid w:val="003B2AD6"/>
    <w:rsid w:val="003B5443"/>
    <w:rsid w:val="003C254D"/>
    <w:rsid w:val="003D100F"/>
    <w:rsid w:val="003D1FF8"/>
    <w:rsid w:val="003E734A"/>
    <w:rsid w:val="003F18B7"/>
    <w:rsid w:val="003F192E"/>
    <w:rsid w:val="003F7DFB"/>
    <w:rsid w:val="0040471C"/>
    <w:rsid w:val="00421AC6"/>
    <w:rsid w:val="00434D30"/>
    <w:rsid w:val="00437FE0"/>
    <w:rsid w:val="00442A79"/>
    <w:rsid w:val="00446B01"/>
    <w:rsid w:val="00450CF9"/>
    <w:rsid w:val="0045635E"/>
    <w:rsid w:val="0046485B"/>
    <w:rsid w:val="00472BC8"/>
    <w:rsid w:val="00477860"/>
    <w:rsid w:val="004B66D2"/>
    <w:rsid w:val="004B6DEE"/>
    <w:rsid w:val="004B7819"/>
    <w:rsid w:val="004D0AE0"/>
    <w:rsid w:val="004E0987"/>
    <w:rsid w:val="004F0CF3"/>
    <w:rsid w:val="004F132B"/>
    <w:rsid w:val="004F4BB3"/>
    <w:rsid w:val="004F6191"/>
    <w:rsid w:val="004F77F6"/>
    <w:rsid w:val="004F7B69"/>
    <w:rsid w:val="00503A8C"/>
    <w:rsid w:val="00504616"/>
    <w:rsid w:val="00515422"/>
    <w:rsid w:val="00521B90"/>
    <w:rsid w:val="00521C1A"/>
    <w:rsid w:val="005454D0"/>
    <w:rsid w:val="005459CB"/>
    <w:rsid w:val="005476C6"/>
    <w:rsid w:val="0054775B"/>
    <w:rsid w:val="005502CE"/>
    <w:rsid w:val="00550926"/>
    <w:rsid w:val="0055310C"/>
    <w:rsid w:val="00553807"/>
    <w:rsid w:val="00557F86"/>
    <w:rsid w:val="00560B10"/>
    <w:rsid w:val="005628AE"/>
    <w:rsid w:val="00567AC1"/>
    <w:rsid w:val="005846D8"/>
    <w:rsid w:val="00591A58"/>
    <w:rsid w:val="00591F61"/>
    <w:rsid w:val="005936C6"/>
    <w:rsid w:val="00596758"/>
    <w:rsid w:val="005972B8"/>
    <w:rsid w:val="00597AD3"/>
    <w:rsid w:val="005A0BA4"/>
    <w:rsid w:val="005A5D46"/>
    <w:rsid w:val="005B12E6"/>
    <w:rsid w:val="005C2F8C"/>
    <w:rsid w:val="005C3EC4"/>
    <w:rsid w:val="005D4CEF"/>
    <w:rsid w:val="005E143A"/>
    <w:rsid w:val="005F3B26"/>
    <w:rsid w:val="005F4410"/>
    <w:rsid w:val="006116C2"/>
    <w:rsid w:val="00614D0B"/>
    <w:rsid w:val="00616BE1"/>
    <w:rsid w:val="0061773F"/>
    <w:rsid w:val="00621B92"/>
    <w:rsid w:val="00623036"/>
    <w:rsid w:val="00624764"/>
    <w:rsid w:val="006316DB"/>
    <w:rsid w:val="00641944"/>
    <w:rsid w:val="00641F50"/>
    <w:rsid w:val="006431AD"/>
    <w:rsid w:val="00644A21"/>
    <w:rsid w:val="0064505C"/>
    <w:rsid w:val="00652163"/>
    <w:rsid w:val="00652DE2"/>
    <w:rsid w:val="0065414A"/>
    <w:rsid w:val="00656535"/>
    <w:rsid w:val="00673EBB"/>
    <w:rsid w:val="006742C2"/>
    <w:rsid w:val="00687B40"/>
    <w:rsid w:val="00696A41"/>
    <w:rsid w:val="0069701F"/>
    <w:rsid w:val="006A0995"/>
    <w:rsid w:val="006A6A3A"/>
    <w:rsid w:val="006A70F2"/>
    <w:rsid w:val="006B2D04"/>
    <w:rsid w:val="006B3233"/>
    <w:rsid w:val="006B3C4D"/>
    <w:rsid w:val="006C0434"/>
    <w:rsid w:val="006C0AF5"/>
    <w:rsid w:val="006C2BEA"/>
    <w:rsid w:val="006C46C8"/>
    <w:rsid w:val="006D53D6"/>
    <w:rsid w:val="006D770A"/>
    <w:rsid w:val="006F13EB"/>
    <w:rsid w:val="006F1F01"/>
    <w:rsid w:val="006F70D5"/>
    <w:rsid w:val="006F77B1"/>
    <w:rsid w:val="00700867"/>
    <w:rsid w:val="00700F1E"/>
    <w:rsid w:val="00707B69"/>
    <w:rsid w:val="007102E1"/>
    <w:rsid w:val="0071354A"/>
    <w:rsid w:val="00717B25"/>
    <w:rsid w:val="00721BC3"/>
    <w:rsid w:val="00725EA8"/>
    <w:rsid w:val="00755AFE"/>
    <w:rsid w:val="007610A5"/>
    <w:rsid w:val="00762437"/>
    <w:rsid w:val="007637C2"/>
    <w:rsid w:val="00771133"/>
    <w:rsid w:val="00773A5C"/>
    <w:rsid w:val="00775F10"/>
    <w:rsid w:val="00784F1D"/>
    <w:rsid w:val="007A0885"/>
    <w:rsid w:val="007A3691"/>
    <w:rsid w:val="007B22D3"/>
    <w:rsid w:val="007B6667"/>
    <w:rsid w:val="007C08BE"/>
    <w:rsid w:val="007C312B"/>
    <w:rsid w:val="007F0778"/>
    <w:rsid w:val="007F416C"/>
    <w:rsid w:val="00802820"/>
    <w:rsid w:val="008110B3"/>
    <w:rsid w:val="00823800"/>
    <w:rsid w:val="00825AB7"/>
    <w:rsid w:val="0082742A"/>
    <w:rsid w:val="00841513"/>
    <w:rsid w:val="0087040F"/>
    <w:rsid w:val="00872882"/>
    <w:rsid w:val="008819D6"/>
    <w:rsid w:val="00881DDC"/>
    <w:rsid w:val="00882E1D"/>
    <w:rsid w:val="00887A21"/>
    <w:rsid w:val="0089060F"/>
    <w:rsid w:val="008953E1"/>
    <w:rsid w:val="008A1A36"/>
    <w:rsid w:val="008B3FF8"/>
    <w:rsid w:val="008B4A95"/>
    <w:rsid w:val="008B7530"/>
    <w:rsid w:val="008C2606"/>
    <w:rsid w:val="008C5A3C"/>
    <w:rsid w:val="008C6513"/>
    <w:rsid w:val="008D3278"/>
    <w:rsid w:val="008E5F06"/>
    <w:rsid w:val="008E713A"/>
    <w:rsid w:val="008F312B"/>
    <w:rsid w:val="008F434F"/>
    <w:rsid w:val="008F7406"/>
    <w:rsid w:val="009011A8"/>
    <w:rsid w:val="0090335F"/>
    <w:rsid w:val="009127AE"/>
    <w:rsid w:val="00913A54"/>
    <w:rsid w:val="00927AED"/>
    <w:rsid w:val="009343C0"/>
    <w:rsid w:val="00937923"/>
    <w:rsid w:val="00941746"/>
    <w:rsid w:val="009472CF"/>
    <w:rsid w:val="00951FA6"/>
    <w:rsid w:val="00955D4A"/>
    <w:rsid w:val="009677D6"/>
    <w:rsid w:val="009862BC"/>
    <w:rsid w:val="009A7A98"/>
    <w:rsid w:val="009B057E"/>
    <w:rsid w:val="009B0C8C"/>
    <w:rsid w:val="009B6CED"/>
    <w:rsid w:val="009C17FA"/>
    <w:rsid w:val="009C27CA"/>
    <w:rsid w:val="009D01A9"/>
    <w:rsid w:val="009D2E40"/>
    <w:rsid w:val="009D313B"/>
    <w:rsid w:val="009D6BE7"/>
    <w:rsid w:val="009E1739"/>
    <w:rsid w:val="009E7AED"/>
    <w:rsid w:val="009F04A7"/>
    <w:rsid w:val="009F577F"/>
    <w:rsid w:val="00A161A3"/>
    <w:rsid w:val="00A319AB"/>
    <w:rsid w:val="00A3402B"/>
    <w:rsid w:val="00A36E64"/>
    <w:rsid w:val="00A4345F"/>
    <w:rsid w:val="00A45525"/>
    <w:rsid w:val="00A46BB1"/>
    <w:rsid w:val="00A5401D"/>
    <w:rsid w:val="00A5534E"/>
    <w:rsid w:val="00A559DC"/>
    <w:rsid w:val="00A5731B"/>
    <w:rsid w:val="00A6066F"/>
    <w:rsid w:val="00A6728F"/>
    <w:rsid w:val="00A71DD0"/>
    <w:rsid w:val="00A77C34"/>
    <w:rsid w:val="00A809DA"/>
    <w:rsid w:val="00A84F7D"/>
    <w:rsid w:val="00A86192"/>
    <w:rsid w:val="00A952F8"/>
    <w:rsid w:val="00AA5536"/>
    <w:rsid w:val="00AA653A"/>
    <w:rsid w:val="00AB0A14"/>
    <w:rsid w:val="00AB19F4"/>
    <w:rsid w:val="00AB29E8"/>
    <w:rsid w:val="00AB5312"/>
    <w:rsid w:val="00AB7F00"/>
    <w:rsid w:val="00AD259A"/>
    <w:rsid w:val="00AD3119"/>
    <w:rsid w:val="00AD79B8"/>
    <w:rsid w:val="00AE02CC"/>
    <w:rsid w:val="00AE073B"/>
    <w:rsid w:val="00AE26BC"/>
    <w:rsid w:val="00AE4898"/>
    <w:rsid w:val="00AF1300"/>
    <w:rsid w:val="00AF2CDB"/>
    <w:rsid w:val="00B251C9"/>
    <w:rsid w:val="00B269C5"/>
    <w:rsid w:val="00B30566"/>
    <w:rsid w:val="00B540CF"/>
    <w:rsid w:val="00B558F2"/>
    <w:rsid w:val="00B630C3"/>
    <w:rsid w:val="00B64D83"/>
    <w:rsid w:val="00B72612"/>
    <w:rsid w:val="00B75C09"/>
    <w:rsid w:val="00B76A26"/>
    <w:rsid w:val="00BB2165"/>
    <w:rsid w:val="00BB56EF"/>
    <w:rsid w:val="00BC01E7"/>
    <w:rsid w:val="00BC4D11"/>
    <w:rsid w:val="00BE2092"/>
    <w:rsid w:val="00BE2284"/>
    <w:rsid w:val="00BE768F"/>
    <w:rsid w:val="00BF215B"/>
    <w:rsid w:val="00C10F1B"/>
    <w:rsid w:val="00C21978"/>
    <w:rsid w:val="00C22E87"/>
    <w:rsid w:val="00C242F7"/>
    <w:rsid w:val="00C400C1"/>
    <w:rsid w:val="00C43FAD"/>
    <w:rsid w:val="00C45814"/>
    <w:rsid w:val="00C50486"/>
    <w:rsid w:val="00C52A14"/>
    <w:rsid w:val="00C54180"/>
    <w:rsid w:val="00C55A9C"/>
    <w:rsid w:val="00C55F4E"/>
    <w:rsid w:val="00C619D6"/>
    <w:rsid w:val="00C6531A"/>
    <w:rsid w:val="00C71574"/>
    <w:rsid w:val="00C9191B"/>
    <w:rsid w:val="00CA2E28"/>
    <w:rsid w:val="00CA3DA8"/>
    <w:rsid w:val="00CA780F"/>
    <w:rsid w:val="00CA7CD6"/>
    <w:rsid w:val="00CB1660"/>
    <w:rsid w:val="00CC5082"/>
    <w:rsid w:val="00CD053B"/>
    <w:rsid w:val="00CD257B"/>
    <w:rsid w:val="00CD50D5"/>
    <w:rsid w:val="00CD7AD6"/>
    <w:rsid w:val="00CE3291"/>
    <w:rsid w:val="00CF2929"/>
    <w:rsid w:val="00D00DA8"/>
    <w:rsid w:val="00D07636"/>
    <w:rsid w:val="00D12400"/>
    <w:rsid w:val="00D1450B"/>
    <w:rsid w:val="00D21A71"/>
    <w:rsid w:val="00D26E3B"/>
    <w:rsid w:val="00D27EB4"/>
    <w:rsid w:val="00D30559"/>
    <w:rsid w:val="00D42909"/>
    <w:rsid w:val="00D5014D"/>
    <w:rsid w:val="00D51562"/>
    <w:rsid w:val="00D54C08"/>
    <w:rsid w:val="00D55449"/>
    <w:rsid w:val="00D67D4B"/>
    <w:rsid w:val="00D75D5F"/>
    <w:rsid w:val="00D87CEE"/>
    <w:rsid w:val="00D93361"/>
    <w:rsid w:val="00DA4D31"/>
    <w:rsid w:val="00DB080B"/>
    <w:rsid w:val="00DB4547"/>
    <w:rsid w:val="00DC19DA"/>
    <w:rsid w:val="00DD18D5"/>
    <w:rsid w:val="00DD19E2"/>
    <w:rsid w:val="00DD3018"/>
    <w:rsid w:val="00DD60A3"/>
    <w:rsid w:val="00DD66AA"/>
    <w:rsid w:val="00DD6725"/>
    <w:rsid w:val="00DD7827"/>
    <w:rsid w:val="00DF1180"/>
    <w:rsid w:val="00DF1584"/>
    <w:rsid w:val="00DF28C4"/>
    <w:rsid w:val="00E05CDB"/>
    <w:rsid w:val="00E13DAB"/>
    <w:rsid w:val="00E17DAF"/>
    <w:rsid w:val="00E2661F"/>
    <w:rsid w:val="00E335CE"/>
    <w:rsid w:val="00E33F1E"/>
    <w:rsid w:val="00E3592B"/>
    <w:rsid w:val="00E44972"/>
    <w:rsid w:val="00E47F5F"/>
    <w:rsid w:val="00E5260E"/>
    <w:rsid w:val="00E5377E"/>
    <w:rsid w:val="00E54E88"/>
    <w:rsid w:val="00E60750"/>
    <w:rsid w:val="00E8211E"/>
    <w:rsid w:val="00E8720D"/>
    <w:rsid w:val="00E91627"/>
    <w:rsid w:val="00E92625"/>
    <w:rsid w:val="00E95FF2"/>
    <w:rsid w:val="00E9760F"/>
    <w:rsid w:val="00EA1073"/>
    <w:rsid w:val="00EA33EF"/>
    <w:rsid w:val="00EB72C5"/>
    <w:rsid w:val="00EB7F27"/>
    <w:rsid w:val="00EC6FFA"/>
    <w:rsid w:val="00EC7686"/>
    <w:rsid w:val="00EC79A1"/>
    <w:rsid w:val="00EE0813"/>
    <w:rsid w:val="00EE12EB"/>
    <w:rsid w:val="00EE1EB6"/>
    <w:rsid w:val="00EE4A0E"/>
    <w:rsid w:val="00EF0DEC"/>
    <w:rsid w:val="00F0579B"/>
    <w:rsid w:val="00F323A8"/>
    <w:rsid w:val="00F40BBF"/>
    <w:rsid w:val="00F43180"/>
    <w:rsid w:val="00F457B1"/>
    <w:rsid w:val="00F47E97"/>
    <w:rsid w:val="00F576B0"/>
    <w:rsid w:val="00F60729"/>
    <w:rsid w:val="00F615F3"/>
    <w:rsid w:val="00F627BC"/>
    <w:rsid w:val="00F633ED"/>
    <w:rsid w:val="00F6530E"/>
    <w:rsid w:val="00F66E8E"/>
    <w:rsid w:val="00F7126F"/>
    <w:rsid w:val="00F806EC"/>
    <w:rsid w:val="00F873B3"/>
    <w:rsid w:val="00F90D04"/>
    <w:rsid w:val="00F928DB"/>
    <w:rsid w:val="00FA14D0"/>
    <w:rsid w:val="00FB11B9"/>
    <w:rsid w:val="00FB1B4C"/>
    <w:rsid w:val="00FB297E"/>
    <w:rsid w:val="00FB4017"/>
    <w:rsid w:val="00FB4B35"/>
    <w:rsid w:val="00FC0B28"/>
    <w:rsid w:val="00FC6295"/>
    <w:rsid w:val="00FD0056"/>
    <w:rsid w:val="00FD1BEB"/>
    <w:rsid w:val="00FF1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35E"/>
    <w:pPr>
      <w:widowControl w:val="0"/>
      <w:suppressAutoHyphens/>
      <w:spacing w:line="100" w:lineRule="atLeast"/>
      <w:textAlignment w:val="baseline"/>
    </w:pPr>
    <w:rPr>
      <w:rFonts w:eastAsia="Arial Unicode MS" w:cs="Tahoma"/>
      <w:kern w:val="1"/>
      <w:sz w:val="24"/>
      <w:szCs w:val="24"/>
      <w:lang w:eastAsia="ar-SA"/>
    </w:rPr>
  </w:style>
  <w:style w:type="paragraph" w:styleId="1">
    <w:name w:val="heading 1"/>
    <w:basedOn w:val="a0"/>
    <w:next w:val="a1"/>
    <w:qFormat/>
    <w:rsid w:val="0045635E"/>
    <w:pPr>
      <w:numPr>
        <w:numId w:val="1"/>
      </w:numPr>
      <w:outlineLvl w:val="0"/>
    </w:pPr>
    <w:rPr>
      <w:rFonts w:ascii="Times New Roman" w:eastAsia="Lucida Sans Unicode" w:hAnsi="Times New Roman"/>
      <w:b/>
      <w:bCs/>
      <w:sz w:val="48"/>
      <w:szCs w:val="48"/>
    </w:rPr>
  </w:style>
  <w:style w:type="paragraph" w:styleId="2">
    <w:name w:val="heading 2"/>
    <w:basedOn w:val="a0"/>
    <w:next w:val="a1"/>
    <w:qFormat/>
    <w:rsid w:val="0045635E"/>
    <w:pPr>
      <w:numPr>
        <w:ilvl w:val="1"/>
        <w:numId w:val="1"/>
      </w:numPr>
      <w:outlineLvl w:val="1"/>
    </w:pPr>
    <w:rPr>
      <w:rFonts w:ascii="Times New Roman" w:eastAsia="Lucida Sans Unicode" w:hAnsi="Times New Roman"/>
      <w:b/>
      <w:bCs/>
      <w:sz w:val="36"/>
      <w:szCs w:val="36"/>
    </w:rPr>
  </w:style>
  <w:style w:type="paragraph" w:styleId="3">
    <w:name w:val="heading 3"/>
    <w:basedOn w:val="a0"/>
    <w:next w:val="a1"/>
    <w:qFormat/>
    <w:rsid w:val="0045635E"/>
    <w:pPr>
      <w:numPr>
        <w:ilvl w:val="2"/>
        <w:numId w:val="1"/>
      </w:numPr>
      <w:outlineLvl w:val="2"/>
    </w:pPr>
    <w:rPr>
      <w:rFonts w:ascii="Times New Roman" w:eastAsia="Lucida Sans Unicode" w:hAnsi="Times New Roman"/>
      <w:b/>
      <w:bCs/>
    </w:rPr>
  </w:style>
  <w:style w:type="paragraph" w:styleId="6">
    <w:name w:val="heading 6"/>
    <w:basedOn w:val="a0"/>
    <w:next w:val="a1"/>
    <w:qFormat/>
    <w:rsid w:val="0045635E"/>
    <w:pPr>
      <w:numPr>
        <w:ilvl w:val="5"/>
        <w:numId w:val="1"/>
      </w:numPr>
      <w:outlineLvl w:val="5"/>
    </w:pPr>
    <w:rPr>
      <w:rFonts w:ascii="Times New Roman" w:eastAsia="Lucida Sans Unicode" w:hAnsi="Times New Roman"/>
      <w:b/>
      <w:bCs/>
      <w:sz w:val="14"/>
      <w:szCs w:val="1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сновной шрифт абзаца1"/>
    <w:rsid w:val="0045635E"/>
  </w:style>
  <w:style w:type="character" w:customStyle="1" w:styleId="a5">
    <w:name w:val="Символ нумерации"/>
    <w:rsid w:val="0045635E"/>
  </w:style>
  <w:style w:type="character" w:styleId="a6">
    <w:name w:val="Strong"/>
    <w:qFormat/>
    <w:rsid w:val="0045635E"/>
    <w:rPr>
      <w:b/>
      <w:bCs/>
    </w:rPr>
  </w:style>
  <w:style w:type="character" w:styleId="a7">
    <w:name w:val="Hyperlink"/>
    <w:rsid w:val="0045635E"/>
    <w:rPr>
      <w:color w:val="000080"/>
      <w:u w:val="single"/>
    </w:rPr>
  </w:style>
  <w:style w:type="character" w:styleId="a8">
    <w:name w:val="Emphasis"/>
    <w:qFormat/>
    <w:rsid w:val="0045635E"/>
    <w:rPr>
      <w:i/>
      <w:iCs/>
    </w:rPr>
  </w:style>
  <w:style w:type="character" w:customStyle="1" w:styleId="a9">
    <w:name w:val="Маркеры списка"/>
    <w:rsid w:val="0045635E"/>
    <w:rPr>
      <w:rFonts w:ascii="OpenSymbol" w:eastAsia="OpenSymbol" w:hAnsi="OpenSymbol" w:cs="OpenSymbol"/>
    </w:rPr>
  </w:style>
  <w:style w:type="character" w:customStyle="1" w:styleId="RTFNum21">
    <w:name w:val="RTF_Num 2 1"/>
    <w:rsid w:val="0045635E"/>
    <w:rPr>
      <w:rFonts w:ascii="Times New Roman" w:hAnsi="Times New Roman"/>
    </w:rPr>
  </w:style>
  <w:style w:type="character" w:customStyle="1" w:styleId="WW8Num11z0">
    <w:name w:val="WW8Num11z0"/>
    <w:rsid w:val="0045635E"/>
    <w:rPr>
      <w:i/>
    </w:rPr>
  </w:style>
  <w:style w:type="character" w:customStyle="1" w:styleId="WW8Num30z0">
    <w:name w:val="WW8Num30z0"/>
    <w:rsid w:val="0045635E"/>
    <w:rPr>
      <w:b/>
    </w:rPr>
  </w:style>
  <w:style w:type="character" w:customStyle="1" w:styleId="WWCharLFO1LVL1">
    <w:name w:val="WW_CharLFO1LVL1"/>
    <w:rsid w:val="0045635E"/>
    <w:rPr>
      <w:rFonts w:ascii="Times New Roman" w:hAnsi="Times New Roman"/>
    </w:rPr>
  </w:style>
  <w:style w:type="character" w:customStyle="1" w:styleId="WWCharLFO2LVL1">
    <w:name w:val="WW_CharLFO2LVL1"/>
    <w:rsid w:val="0045635E"/>
    <w:rPr>
      <w:i/>
    </w:rPr>
  </w:style>
  <w:style w:type="character" w:customStyle="1" w:styleId="WWCharLFO3LVL1">
    <w:name w:val="WW_CharLFO3LVL1"/>
    <w:rsid w:val="0045635E"/>
    <w:rPr>
      <w:b/>
    </w:rPr>
  </w:style>
  <w:style w:type="paragraph" w:customStyle="1" w:styleId="11">
    <w:name w:val="Обычный1"/>
    <w:rsid w:val="0045635E"/>
    <w:pPr>
      <w:widowControl w:val="0"/>
      <w:suppressAutoHyphens/>
      <w:spacing w:line="100" w:lineRule="atLeast"/>
      <w:textAlignment w:val="baseline"/>
    </w:pPr>
    <w:rPr>
      <w:rFonts w:eastAsia="Arial Unicode MS" w:cs="Tahoma"/>
      <w:kern w:val="1"/>
      <w:sz w:val="24"/>
      <w:szCs w:val="24"/>
      <w:lang w:eastAsia="ar-SA"/>
    </w:rPr>
  </w:style>
  <w:style w:type="paragraph" w:customStyle="1" w:styleId="a0">
    <w:name w:val="Заголовок"/>
    <w:basedOn w:val="a"/>
    <w:next w:val="a1"/>
    <w:rsid w:val="0045635E"/>
    <w:pPr>
      <w:keepNext/>
      <w:spacing w:before="240" w:after="120"/>
    </w:pPr>
    <w:rPr>
      <w:rFonts w:ascii="Arial" w:eastAsia="MS Mincho" w:hAnsi="Arial"/>
      <w:sz w:val="28"/>
      <w:szCs w:val="28"/>
    </w:rPr>
  </w:style>
  <w:style w:type="paragraph" w:styleId="a1">
    <w:name w:val="Body Text"/>
    <w:basedOn w:val="a"/>
    <w:rsid w:val="0045635E"/>
    <w:pPr>
      <w:spacing w:after="120"/>
    </w:pPr>
  </w:style>
  <w:style w:type="paragraph" w:styleId="aa">
    <w:name w:val="List"/>
    <w:basedOn w:val="a1"/>
    <w:rsid w:val="0045635E"/>
  </w:style>
  <w:style w:type="paragraph" w:customStyle="1" w:styleId="12">
    <w:name w:val="Название1"/>
    <w:basedOn w:val="a"/>
    <w:rsid w:val="0045635E"/>
    <w:pPr>
      <w:suppressLineNumbers/>
      <w:spacing w:before="120" w:after="120"/>
    </w:pPr>
    <w:rPr>
      <w:i/>
      <w:iCs/>
    </w:rPr>
  </w:style>
  <w:style w:type="paragraph" w:customStyle="1" w:styleId="13">
    <w:name w:val="Указатель1"/>
    <w:basedOn w:val="a"/>
    <w:rsid w:val="0045635E"/>
    <w:pPr>
      <w:suppressLineNumbers/>
    </w:pPr>
  </w:style>
  <w:style w:type="paragraph" w:customStyle="1" w:styleId="ab">
    <w:name w:val="Содержимое таблицы"/>
    <w:basedOn w:val="a"/>
    <w:rsid w:val="0045635E"/>
    <w:pPr>
      <w:suppressLineNumbers/>
    </w:pPr>
  </w:style>
  <w:style w:type="paragraph" w:customStyle="1" w:styleId="ac">
    <w:name w:val="Заголовок таблицы"/>
    <w:basedOn w:val="ab"/>
    <w:rsid w:val="0045635E"/>
    <w:pPr>
      <w:jc w:val="center"/>
    </w:pPr>
    <w:rPr>
      <w:b/>
      <w:bCs/>
    </w:rPr>
  </w:style>
  <w:style w:type="paragraph" w:customStyle="1" w:styleId="ad">
    <w:name w:val="Содержимое врезки"/>
    <w:basedOn w:val="a1"/>
    <w:rsid w:val="0045635E"/>
  </w:style>
  <w:style w:type="paragraph" w:customStyle="1" w:styleId="Standard">
    <w:name w:val="Standard"/>
    <w:rsid w:val="0045635E"/>
    <w:pPr>
      <w:widowControl w:val="0"/>
      <w:suppressAutoHyphens/>
      <w:spacing w:line="100" w:lineRule="atLeast"/>
      <w:textAlignment w:val="baseline"/>
    </w:pPr>
    <w:rPr>
      <w:rFonts w:eastAsia="Arial" w:cs="Arial Unicode MS"/>
      <w:color w:val="000000"/>
      <w:kern w:val="1"/>
      <w:sz w:val="24"/>
      <w:szCs w:val="24"/>
      <w:lang w:eastAsia="ar-SA"/>
    </w:rPr>
  </w:style>
  <w:style w:type="paragraph" w:customStyle="1" w:styleId="Ae">
    <w:name w:val="Текстовый блок A"/>
    <w:rsid w:val="0045635E"/>
    <w:pPr>
      <w:widowControl w:val="0"/>
      <w:suppressAutoHyphens/>
      <w:spacing w:line="100" w:lineRule="atLeast"/>
      <w:textAlignment w:val="baseline"/>
    </w:pPr>
    <w:rPr>
      <w:rFonts w:eastAsia="Arial" w:cs="Arial Unicode MS"/>
      <w:color w:val="000000"/>
      <w:kern w:val="1"/>
      <w:sz w:val="24"/>
      <w:szCs w:val="24"/>
      <w:lang w:val="pt-PT" w:eastAsia="ar-SA"/>
    </w:rPr>
  </w:style>
  <w:style w:type="paragraph" w:customStyle="1" w:styleId="MediumGrid21">
    <w:name w:val="Medium Grid 21"/>
    <w:basedOn w:val="a"/>
    <w:link w:val="MediumGrid2Char"/>
    <w:qFormat/>
    <w:rsid w:val="0045635E"/>
    <w:rPr>
      <w:rFonts w:cs="Times New Roman"/>
      <w:sz w:val="20"/>
      <w:szCs w:val="20"/>
    </w:rPr>
  </w:style>
  <w:style w:type="character" w:customStyle="1" w:styleId="MediumGrid2Char">
    <w:name w:val="Medium Grid 2 Char"/>
    <w:link w:val="MediumGrid21"/>
    <w:locked/>
    <w:rsid w:val="00614D0B"/>
    <w:rPr>
      <w:rFonts w:eastAsia="Arial Unicode MS" w:cs="Tahoma"/>
      <w:kern w:val="1"/>
      <w:lang w:val="ru-RU" w:eastAsia="ar-SA"/>
    </w:rPr>
  </w:style>
  <w:style w:type="paragraph" w:styleId="af">
    <w:name w:val="List Paragraph"/>
    <w:basedOn w:val="a"/>
    <w:uiPriority w:val="72"/>
    <w:qFormat/>
    <w:rsid w:val="00421AC6"/>
    <w:pPr>
      <w:widowControl/>
      <w:suppressAutoHyphens w:val="0"/>
      <w:spacing w:after="200" w:line="276" w:lineRule="auto"/>
      <w:ind w:left="720"/>
      <w:contextualSpacing/>
      <w:textAlignment w:val="auto"/>
    </w:pPr>
    <w:rPr>
      <w:rFonts w:ascii="Calibri" w:eastAsia="Calibri" w:hAnsi="Calibri" w:cs="Times New Roman"/>
      <w:kern w:val="0"/>
      <w:sz w:val="22"/>
      <w:szCs w:val="22"/>
      <w:lang w:eastAsia="en-US"/>
    </w:rPr>
  </w:style>
  <w:style w:type="paragraph" w:styleId="af0">
    <w:name w:val="header"/>
    <w:basedOn w:val="a"/>
    <w:link w:val="af1"/>
    <w:uiPriority w:val="99"/>
    <w:semiHidden/>
    <w:unhideWhenUsed/>
    <w:rsid w:val="00EA1073"/>
    <w:pPr>
      <w:tabs>
        <w:tab w:val="center" w:pos="4677"/>
        <w:tab w:val="right" w:pos="9355"/>
      </w:tabs>
    </w:pPr>
    <w:rPr>
      <w:rFonts w:cs="Times New Roman"/>
    </w:rPr>
  </w:style>
  <w:style w:type="character" w:customStyle="1" w:styleId="af1">
    <w:name w:val="Верхний колонтитул Знак"/>
    <w:link w:val="af0"/>
    <w:uiPriority w:val="99"/>
    <w:semiHidden/>
    <w:rsid w:val="00EA1073"/>
    <w:rPr>
      <w:rFonts w:eastAsia="Arial Unicode MS" w:cs="Tahoma"/>
      <w:kern w:val="1"/>
      <w:sz w:val="24"/>
      <w:szCs w:val="24"/>
      <w:lang w:val="ru-RU" w:eastAsia="ar-SA"/>
    </w:rPr>
  </w:style>
  <w:style w:type="paragraph" w:styleId="af2">
    <w:name w:val="footer"/>
    <w:basedOn w:val="a"/>
    <w:link w:val="af3"/>
    <w:uiPriority w:val="99"/>
    <w:unhideWhenUsed/>
    <w:rsid w:val="00EA1073"/>
    <w:pPr>
      <w:tabs>
        <w:tab w:val="center" w:pos="4677"/>
        <w:tab w:val="right" w:pos="9355"/>
      </w:tabs>
    </w:pPr>
    <w:rPr>
      <w:rFonts w:cs="Times New Roman"/>
    </w:rPr>
  </w:style>
  <w:style w:type="character" w:customStyle="1" w:styleId="af3">
    <w:name w:val="Нижний колонтитул Знак"/>
    <w:link w:val="af2"/>
    <w:uiPriority w:val="99"/>
    <w:rsid w:val="00EA1073"/>
    <w:rPr>
      <w:rFonts w:eastAsia="Arial Unicode MS" w:cs="Tahoma"/>
      <w:kern w:val="1"/>
      <w:sz w:val="24"/>
      <w:szCs w:val="24"/>
      <w:lang w:val="ru-RU" w:eastAsia="ar-SA"/>
    </w:rPr>
  </w:style>
  <w:style w:type="character" w:customStyle="1" w:styleId="20">
    <w:name w:val="Основной шрифт абзаца2"/>
    <w:rsid w:val="000D1883"/>
  </w:style>
  <w:style w:type="paragraph" w:styleId="af4">
    <w:name w:val="Normal (Web)"/>
    <w:basedOn w:val="a"/>
    <w:uiPriority w:val="99"/>
    <w:semiHidden/>
    <w:unhideWhenUsed/>
    <w:rsid w:val="00A5534E"/>
    <w:pPr>
      <w:widowControl/>
      <w:suppressAutoHyphens w:val="0"/>
      <w:spacing w:before="100" w:beforeAutospacing="1" w:after="100" w:afterAutospacing="1" w:line="240" w:lineRule="auto"/>
      <w:textAlignment w:val="auto"/>
    </w:pPr>
    <w:rPr>
      <w:rFonts w:eastAsia="Times New Roman" w:cs="Times New Roman"/>
      <w:kern w:val="0"/>
      <w:lang w:eastAsia="ru-RU"/>
    </w:rPr>
  </w:style>
  <w:style w:type="character" w:customStyle="1" w:styleId="apple-converted-space">
    <w:name w:val="apple-converted-space"/>
    <w:basedOn w:val="a2"/>
    <w:rsid w:val="00A55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3470224">
      <w:bodyDiv w:val="1"/>
      <w:marLeft w:val="0"/>
      <w:marRight w:val="0"/>
      <w:marTop w:val="0"/>
      <w:marBottom w:val="0"/>
      <w:divBdr>
        <w:top w:val="none" w:sz="0" w:space="0" w:color="auto"/>
        <w:left w:val="none" w:sz="0" w:space="0" w:color="auto"/>
        <w:bottom w:val="none" w:sz="0" w:space="0" w:color="auto"/>
        <w:right w:val="none" w:sz="0" w:space="0" w:color="auto"/>
      </w:divBdr>
      <w:divsChild>
        <w:div w:id="1854683433">
          <w:marLeft w:val="0"/>
          <w:marRight w:val="0"/>
          <w:marTop w:val="0"/>
          <w:marBottom w:val="0"/>
          <w:divBdr>
            <w:top w:val="none" w:sz="0" w:space="0" w:color="auto"/>
            <w:left w:val="none" w:sz="0" w:space="0" w:color="auto"/>
            <w:bottom w:val="none" w:sz="0" w:space="0" w:color="auto"/>
            <w:right w:val="none" w:sz="0" w:space="0" w:color="auto"/>
          </w:divBdr>
        </w:div>
        <w:div w:id="1699038516">
          <w:marLeft w:val="0"/>
          <w:marRight w:val="0"/>
          <w:marTop w:val="0"/>
          <w:marBottom w:val="0"/>
          <w:divBdr>
            <w:top w:val="none" w:sz="0" w:space="0" w:color="auto"/>
            <w:left w:val="none" w:sz="0" w:space="0" w:color="auto"/>
            <w:bottom w:val="none" w:sz="0" w:space="0" w:color="auto"/>
            <w:right w:val="none" w:sz="0" w:space="0" w:color="auto"/>
          </w:divBdr>
        </w:div>
        <w:div w:id="201328454">
          <w:marLeft w:val="0"/>
          <w:marRight w:val="0"/>
          <w:marTop w:val="0"/>
          <w:marBottom w:val="0"/>
          <w:divBdr>
            <w:top w:val="none" w:sz="0" w:space="0" w:color="auto"/>
            <w:left w:val="none" w:sz="0" w:space="0" w:color="auto"/>
            <w:bottom w:val="none" w:sz="0" w:space="0" w:color="auto"/>
            <w:right w:val="none" w:sz="0" w:space="0" w:color="auto"/>
          </w:divBdr>
          <w:divsChild>
            <w:div w:id="1688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6048">
      <w:bodyDiv w:val="1"/>
      <w:marLeft w:val="0"/>
      <w:marRight w:val="0"/>
      <w:marTop w:val="0"/>
      <w:marBottom w:val="0"/>
      <w:divBdr>
        <w:top w:val="none" w:sz="0" w:space="0" w:color="auto"/>
        <w:left w:val="none" w:sz="0" w:space="0" w:color="auto"/>
        <w:bottom w:val="none" w:sz="0" w:space="0" w:color="auto"/>
        <w:right w:val="none" w:sz="0" w:space="0" w:color="auto"/>
      </w:divBdr>
    </w:div>
    <w:div w:id="190618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m.m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media.info" TargetMode="External"/><Relationship Id="rId12" Type="http://schemas.openxmlformats.org/officeDocument/2006/relationships/hyperlink" Target="http://www.trm.md"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m.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m.md" TargetMode="External"/><Relationship Id="rId4" Type="http://schemas.openxmlformats.org/officeDocument/2006/relationships/webSettings" Target="webSettings.xml"/><Relationship Id="rId9" Type="http://schemas.openxmlformats.org/officeDocument/2006/relationships/hyperlink" Target="http://www.publica.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2208</Words>
  <Characters>12592</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ddeleu</dc:creator>
  <cp:lastModifiedBy>ddeleu</cp:lastModifiedBy>
  <cp:revision>31</cp:revision>
  <cp:lastPrinted>1900-12-31T22:05:00Z</cp:lastPrinted>
  <dcterms:created xsi:type="dcterms:W3CDTF">2016-08-05T16:36:00Z</dcterms:created>
  <dcterms:modified xsi:type="dcterms:W3CDTF">2016-09-01T05:46:00Z</dcterms:modified>
</cp:coreProperties>
</file>